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0D" w:rsidRPr="0012663E" w:rsidRDefault="0012663E">
      <w:pPr>
        <w:rPr>
          <w:b/>
          <w:sz w:val="24"/>
          <w:u w:val="single"/>
        </w:rPr>
      </w:pPr>
      <w:r w:rsidRPr="0012663E">
        <w:rPr>
          <w:b/>
          <w:sz w:val="24"/>
          <w:u w:val="single"/>
        </w:rPr>
        <w:t xml:space="preserve">Route </w:t>
      </w:r>
      <w:r w:rsidR="0012411A" w:rsidRPr="0012663E">
        <w:rPr>
          <w:b/>
          <w:sz w:val="24"/>
          <w:u w:val="single"/>
        </w:rPr>
        <w:t>Energy Lead</w:t>
      </w:r>
    </w:p>
    <w:p w:rsidR="0012411A" w:rsidRDefault="0012411A">
      <w:pPr>
        <w:rPr>
          <w:u w:val="single"/>
        </w:rPr>
      </w:pPr>
      <w:r w:rsidRPr="0012663E">
        <w:rPr>
          <w:u w:val="single"/>
        </w:rPr>
        <w:t>Role description</w:t>
      </w:r>
      <w:bookmarkStart w:id="0" w:name="_GoBack"/>
      <w:bookmarkEnd w:id="0"/>
    </w:p>
    <w:p w:rsidR="0012663E" w:rsidRDefault="00AB1068">
      <w:r>
        <w:t xml:space="preserve">The role of Energy Lead is assigned to an existing post by the Route Managing Director.  It is intended as a spearhead individual who will </w:t>
      </w:r>
      <w:r w:rsidR="00E51568">
        <w:t xml:space="preserve">drive, </w:t>
      </w:r>
      <w:r>
        <w:t>co-ordinate and oversee activity to reduce the consumption of energy and water in the Route</w:t>
      </w:r>
      <w:r w:rsidR="00825D35">
        <w:t>,</w:t>
      </w:r>
      <w:r>
        <w:t xml:space="preserve"> contribut</w:t>
      </w:r>
      <w:r w:rsidR="00825D35">
        <w:t>ing to</w:t>
      </w:r>
      <w:r>
        <w:t xml:space="preserve"> </w:t>
      </w:r>
      <w:r w:rsidR="00825D35">
        <w:t xml:space="preserve">the co-ordinated activity towards achieving </w:t>
      </w:r>
      <w:r>
        <w:t>Network Rail’s carbon reduction targets and to reduce costs.</w:t>
      </w:r>
    </w:p>
    <w:p w:rsidR="00825D35" w:rsidRPr="0012663E" w:rsidRDefault="00825D35">
      <w:r>
        <w:t>Key accountabilities:</w:t>
      </w:r>
    </w:p>
    <w:p w:rsidR="0012411A" w:rsidRDefault="0012411A" w:rsidP="0012411A">
      <w:pPr>
        <w:pStyle w:val="ListParagraph"/>
        <w:numPr>
          <w:ilvl w:val="0"/>
          <w:numId w:val="1"/>
        </w:numPr>
      </w:pPr>
      <w:r>
        <w:t>Strategically lead and oversee the development and implementation of Energy &amp; Carbon and water reduction plans for the Route</w:t>
      </w:r>
    </w:p>
    <w:p w:rsidR="00B0057E" w:rsidRDefault="00B0057E" w:rsidP="00B0057E">
      <w:pPr>
        <w:pStyle w:val="ListParagraph"/>
        <w:numPr>
          <w:ilvl w:val="0"/>
          <w:numId w:val="1"/>
        </w:numPr>
      </w:pPr>
      <w:r>
        <w:t>Develop and maintain a RACI for management of energy and water at Route level</w:t>
      </w:r>
    </w:p>
    <w:p w:rsidR="0012663E" w:rsidRDefault="0012663E" w:rsidP="0012411A">
      <w:pPr>
        <w:pStyle w:val="ListParagraph"/>
        <w:numPr>
          <w:ilvl w:val="0"/>
          <w:numId w:val="1"/>
        </w:numPr>
      </w:pPr>
      <w:r>
        <w:t>Establish and chair an Energy Working Group to plan and co-ordinate activity</w:t>
      </w:r>
    </w:p>
    <w:p w:rsidR="0012411A" w:rsidRDefault="0012411A" w:rsidP="0012411A">
      <w:pPr>
        <w:pStyle w:val="ListParagraph"/>
        <w:numPr>
          <w:ilvl w:val="0"/>
          <w:numId w:val="1"/>
        </w:numPr>
      </w:pPr>
      <w:r>
        <w:t>Develop and maintain key performance</w:t>
      </w:r>
      <w:r w:rsidR="0012663E">
        <w:t xml:space="preserve"> lagging</w:t>
      </w:r>
      <w:r>
        <w:t xml:space="preserve"> and leading indicators to effectively manage energy and water use within the Route</w:t>
      </w:r>
    </w:p>
    <w:p w:rsidR="0012663E" w:rsidRDefault="0012663E" w:rsidP="0012411A">
      <w:pPr>
        <w:pStyle w:val="ListParagraph"/>
        <w:numPr>
          <w:ilvl w:val="0"/>
          <w:numId w:val="1"/>
        </w:numPr>
      </w:pPr>
      <w:r>
        <w:t>Manage regular engagement communications to encourage energy efficient behaviours and activities across all teams</w:t>
      </w:r>
    </w:p>
    <w:p w:rsidR="0012411A" w:rsidRDefault="0012411A" w:rsidP="0012411A">
      <w:pPr>
        <w:pStyle w:val="ListParagraph"/>
        <w:numPr>
          <w:ilvl w:val="0"/>
          <w:numId w:val="1"/>
        </w:numPr>
      </w:pPr>
      <w:r>
        <w:t xml:space="preserve">Regularly report to the Route executive team </w:t>
      </w:r>
      <w:r w:rsidR="0012663E">
        <w:t xml:space="preserve">to update on progress and </w:t>
      </w:r>
      <w:r w:rsidR="007368C3">
        <w:t>seek removal of</w:t>
      </w:r>
      <w:r w:rsidR="0012663E">
        <w:t xml:space="preserve"> blockers to activity</w:t>
      </w:r>
    </w:p>
    <w:p w:rsidR="0012663E" w:rsidRDefault="0012663E" w:rsidP="0012411A">
      <w:pPr>
        <w:pStyle w:val="ListParagraph"/>
        <w:numPr>
          <w:ilvl w:val="0"/>
          <w:numId w:val="1"/>
        </w:numPr>
      </w:pPr>
      <w:r>
        <w:t>Regularly report to the central energy management team to update on progress and draw in expert support where necessary</w:t>
      </w:r>
    </w:p>
    <w:p w:rsidR="0012663E" w:rsidRDefault="00E51568" w:rsidP="0012663E">
      <w:r>
        <w:t xml:space="preserve">Key </w:t>
      </w:r>
      <w:proofErr w:type="gramStart"/>
      <w:r>
        <w:t>attributes :</w:t>
      </w:r>
      <w:proofErr w:type="gramEnd"/>
    </w:p>
    <w:p w:rsidR="00110F0D" w:rsidRDefault="00110F0D" w:rsidP="00E51568">
      <w:pPr>
        <w:pStyle w:val="ListParagraph"/>
        <w:numPr>
          <w:ilvl w:val="0"/>
          <w:numId w:val="2"/>
        </w:numPr>
      </w:pPr>
      <w:r>
        <w:t>Engaged at senior level, reporting in to the Route executive team</w:t>
      </w:r>
    </w:p>
    <w:p w:rsidR="00E51568" w:rsidRDefault="00E51568" w:rsidP="00E51568">
      <w:pPr>
        <w:pStyle w:val="ListParagraph"/>
        <w:numPr>
          <w:ilvl w:val="0"/>
          <w:numId w:val="2"/>
        </w:numPr>
      </w:pPr>
      <w:r>
        <w:t>Demonstrates leadership and strategic thinking</w:t>
      </w:r>
    </w:p>
    <w:p w:rsidR="00E51568" w:rsidRDefault="00E51568" w:rsidP="00E51568">
      <w:pPr>
        <w:pStyle w:val="ListParagraph"/>
        <w:numPr>
          <w:ilvl w:val="0"/>
          <w:numId w:val="2"/>
        </w:numPr>
      </w:pPr>
      <w:r>
        <w:t>Ability to influence a wide range of stakeholders</w:t>
      </w:r>
    </w:p>
    <w:p w:rsidR="00E51568" w:rsidRDefault="00110F0D" w:rsidP="00E51568">
      <w:pPr>
        <w:pStyle w:val="ListParagraph"/>
        <w:numPr>
          <w:ilvl w:val="0"/>
          <w:numId w:val="2"/>
        </w:numPr>
      </w:pPr>
      <w:r>
        <w:t>Collaborates to share, and utilise, best practice techniques</w:t>
      </w:r>
    </w:p>
    <w:sectPr w:rsidR="00E51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9B9"/>
    <w:multiLevelType w:val="hybridMultilevel"/>
    <w:tmpl w:val="F5C8B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6A0"/>
    <w:multiLevelType w:val="hybridMultilevel"/>
    <w:tmpl w:val="1DDE2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A"/>
    <w:rsid w:val="00110F0D"/>
    <w:rsid w:val="0012411A"/>
    <w:rsid w:val="0012663E"/>
    <w:rsid w:val="007368C3"/>
    <w:rsid w:val="00825D35"/>
    <w:rsid w:val="00913302"/>
    <w:rsid w:val="00AB1068"/>
    <w:rsid w:val="00B0057E"/>
    <w:rsid w:val="00DB3F0D"/>
    <w:rsid w:val="00E51568"/>
    <w:rsid w:val="00E6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1A"/>
    <w:pPr>
      <w:ind w:left="720"/>
      <w:contextualSpacing/>
    </w:pPr>
  </w:style>
  <w:style w:type="paragraph" w:customStyle="1" w:styleId="Default">
    <w:name w:val="Default"/>
    <w:rsid w:val="00E51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1A"/>
    <w:pPr>
      <w:ind w:left="720"/>
      <w:contextualSpacing/>
    </w:pPr>
  </w:style>
  <w:style w:type="paragraph" w:customStyle="1" w:styleId="Default">
    <w:name w:val="Default"/>
    <w:rsid w:val="00E51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Wendi</dc:creator>
  <cp:lastModifiedBy>Wheeler Wendi</cp:lastModifiedBy>
  <cp:revision>3</cp:revision>
  <dcterms:created xsi:type="dcterms:W3CDTF">2017-03-23T09:17:00Z</dcterms:created>
  <dcterms:modified xsi:type="dcterms:W3CDTF">2017-04-21T13:18:00Z</dcterms:modified>
</cp:coreProperties>
</file>