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D" w:rsidRPr="00A74DA2" w:rsidRDefault="002A2F4D" w:rsidP="00C41F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3366"/>
          <w:sz w:val="30"/>
          <w:szCs w:val="30"/>
          <w:lang w:eastAsia="en-GB"/>
        </w:rPr>
      </w:pPr>
      <w:bookmarkStart w:id="0" w:name="_GoBack"/>
      <w:bookmarkEnd w:id="0"/>
      <w:r w:rsidRPr="00A74DA2">
        <w:rPr>
          <w:rFonts w:ascii="Arial" w:eastAsia="Times New Roman" w:hAnsi="Arial" w:cs="Arial"/>
          <w:b/>
          <w:color w:val="003366"/>
          <w:sz w:val="30"/>
          <w:szCs w:val="30"/>
          <w:lang w:eastAsia="en-GB"/>
        </w:rPr>
        <w:t>Diversity Impact Assessment</w:t>
      </w:r>
    </w:p>
    <w:p w:rsidR="00EE3DD5" w:rsidRDefault="00EE3DD5" w:rsidP="00C41F82">
      <w:pPr>
        <w:tabs>
          <w:tab w:val="left" w:pos="850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</w:rPr>
      </w:pPr>
    </w:p>
    <w:p w:rsidR="00737B16" w:rsidRDefault="00737B16" w:rsidP="00C41F82">
      <w:pPr>
        <w:tabs>
          <w:tab w:val="left" w:pos="8505"/>
        </w:tabs>
        <w:spacing w:after="0" w:line="240" w:lineRule="auto"/>
        <w:jc w:val="center"/>
        <w:outlineLvl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Guidance for c</w:t>
      </w:r>
      <w:r w:rsidR="00EE3DD5" w:rsidRPr="00737B16">
        <w:rPr>
          <w:rFonts w:ascii="Arial" w:eastAsia="Calibri" w:hAnsi="Arial" w:cs="Arial"/>
          <w:color w:val="000000"/>
        </w:rPr>
        <w:t xml:space="preserve">ompleting </w:t>
      </w:r>
      <w:r>
        <w:rPr>
          <w:rFonts w:ascii="Arial" w:eastAsia="Calibri" w:hAnsi="Arial" w:cs="Arial"/>
          <w:color w:val="000000"/>
        </w:rPr>
        <w:t xml:space="preserve">each section is provided in the </w:t>
      </w:r>
    </w:p>
    <w:p w:rsidR="002A2F4D" w:rsidRPr="00737B16" w:rsidRDefault="00B45CEC" w:rsidP="00C41F82">
      <w:pPr>
        <w:tabs>
          <w:tab w:val="left" w:pos="850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</w:rPr>
      </w:pPr>
      <w:hyperlink r:id="rId9" w:history="1">
        <w:r w:rsidR="00EE3DD5" w:rsidRPr="00737B16">
          <w:rPr>
            <w:rStyle w:val="Hyperlink"/>
            <w:rFonts w:ascii="Arial" w:eastAsia="Calibri" w:hAnsi="Arial" w:cs="Arial"/>
            <w:b/>
            <w:color w:val="auto"/>
          </w:rPr>
          <w:t>Everyone Guide to Diversity Impact Assessments</w:t>
        </w:r>
      </w:hyperlink>
    </w:p>
    <w:p w:rsidR="00A74DA2" w:rsidRDefault="00A74DA2" w:rsidP="00C41F82">
      <w:pPr>
        <w:tabs>
          <w:tab w:val="left" w:pos="8280"/>
        </w:tabs>
        <w:spacing w:after="120" w:line="240" w:lineRule="auto"/>
        <w:outlineLvl w:val="0"/>
        <w:rPr>
          <w:rFonts w:ascii="Arial" w:eastAsia="Calibri" w:hAnsi="Arial" w:cs="Arial"/>
          <w:b/>
        </w:rPr>
      </w:pPr>
    </w:p>
    <w:p w:rsidR="002A2F4D" w:rsidRPr="00166A40" w:rsidRDefault="002A2F4D" w:rsidP="00C41F82">
      <w:pPr>
        <w:tabs>
          <w:tab w:val="left" w:pos="8280"/>
        </w:tabs>
        <w:spacing w:after="120" w:line="240" w:lineRule="auto"/>
        <w:outlineLvl w:val="0"/>
        <w:rPr>
          <w:rFonts w:ascii="Arial" w:eastAsia="Calibri" w:hAnsi="Arial" w:cs="Arial"/>
        </w:rPr>
      </w:pPr>
      <w:r w:rsidRPr="00166A40">
        <w:rPr>
          <w:rFonts w:ascii="Arial" w:eastAsia="Calibri" w:hAnsi="Arial" w:cs="Arial"/>
          <w:b/>
        </w:rPr>
        <w:t>Name of policy, programme or project:</w:t>
      </w:r>
      <w:r w:rsidRPr="00166A40">
        <w:rPr>
          <w:rFonts w:ascii="Arial" w:eastAsia="Calibri" w:hAnsi="Arial" w:cs="Arial"/>
        </w:rPr>
        <w:t xml:space="preserve"> </w:t>
      </w:r>
    </w:p>
    <w:p w:rsidR="001C773E" w:rsidRDefault="002A2F4D" w:rsidP="00C41F82">
      <w:pPr>
        <w:tabs>
          <w:tab w:val="left" w:pos="8280"/>
        </w:tabs>
        <w:spacing w:after="120" w:line="240" w:lineRule="auto"/>
        <w:outlineLvl w:val="0"/>
        <w:rPr>
          <w:rFonts w:ascii="Arial" w:eastAsia="Calibri" w:hAnsi="Arial" w:cs="Arial"/>
          <w:b/>
        </w:rPr>
      </w:pPr>
      <w:r w:rsidRPr="00166A40">
        <w:rPr>
          <w:rFonts w:ascii="Arial" w:eastAsia="Calibri" w:hAnsi="Arial" w:cs="Arial"/>
          <w:b/>
        </w:rPr>
        <w:t xml:space="preserve">Your Name:                                             Your </w:t>
      </w:r>
      <w:r w:rsidR="00B2451B">
        <w:rPr>
          <w:rFonts w:ascii="Arial" w:eastAsia="Calibri" w:hAnsi="Arial" w:cs="Arial"/>
          <w:b/>
        </w:rPr>
        <w:t>Job Title</w:t>
      </w:r>
      <w:r w:rsidRPr="00166A40">
        <w:rPr>
          <w:rFonts w:ascii="Arial" w:eastAsia="Calibri" w:hAnsi="Arial" w:cs="Arial"/>
          <w:b/>
        </w:rPr>
        <w:t xml:space="preserve">: </w:t>
      </w:r>
    </w:p>
    <w:p w:rsidR="00C41F82" w:rsidRDefault="001C773E" w:rsidP="00C41F82">
      <w:pPr>
        <w:tabs>
          <w:tab w:val="left" w:pos="8280"/>
        </w:tabs>
        <w:spacing w:after="120" w:line="240" w:lineRule="auto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Your Email: </w:t>
      </w:r>
      <w:r w:rsidR="002A2F4D" w:rsidRPr="00166A40">
        <w:rPr>
          <w:rFonts w:ascii="Arial" w:eastAsia="Calibri" w:hAnsi="Arial" w:cs="Arial"/>
          <w:b/>
        </w:rPr>
        <w:t xml:space="preserve">                         </w:t>
      </w:r>
      <w:r w:rsidR="00082397">
        <w:rPr>
          <w:rFonts w:ascii="Arial" w:eastAsia="Calibri" w:hAnsi="Arial" w:cs="Arial"/>
          <w:b/>
        </w:rPr>
        <w:t xml:space="preserve">                   </w:t>
      </w:r>
      <w:r w:rsidR="002A2F4D" w:rsidRPr="00166A40">
        <w:rPr>
          <w:rFonts w:ascii="Arial" w:eastAsia="Calibri" w:hAnsi="Arial" w:cs="Arial"/>
          <w:b/>
        </w:rPr>
        <w:t>Department:</w:t>
      </w:r>
      <w:r w:rsidR="002A2F4D" w:rsidRPr="00166A40">
        <w:rPr>
          <w:rFonts w:ascii="Arial" w:eastAsia="Calibri" w:hAnsi="Arial" w:cs="Arial"/>
        </w:rPr>
        <w:t xml:space="preserve">       </w:t>
      </w:r>
    </w:p>
    <w:p w:rsidR="00EE3DD5" w:rsidRPr="00C41F82" w:rsidRDefault="00737B16" w:rsidP="00C41F82">
      <w:pPr>
        <w:tabs>
          <w:tab w:val="left" w:pos="8280"/>
        </w:tabs>
        <w:spacing w:after="120" w:line="240" w:lineRule="auto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Document Ref:</w:t>
      </w:r>
      <w:r w:rsidRPr="00737B1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                                    </w:t>
      </w:r>
      <w:r w:rsidR="00B10AEE">
        <w:rPr>
          <w:rFonts w:ascii="Arial" w:eastAsia="Calibri" w:hAnsi="Arial" w:cs="Arial"/>
          <w:b/>
        </w:rPr>
        <w:t xml:space="preserve">DIA </w:t>
      </w:r>
      <w:r w:rsidRPr="00C41F82">
        <w:rPr>
          <w:rFonts w:ascii="Arial" w:eastAsia="Calibri" w:hAnsi="Arial" w:cs="Arial"/>
          <w:b/>
        </w:rPr>
        <w:t xml:space="preserve">Version No:                                    </w:t>
      </w:r>
      <w:r>
        <w:rPr>
          <w:rFonts w:ascii="Arial" w:eastAsia="Calibri" w:hAnsi="Arial" w:cs="Arial"/>
          <w:b/>
        </w:rPr>
        <w:t xml:space="preserve">         </w:t>
      </w:r>
      <w:r w:rsidR="00C41F82">
        <w:rPr>
          <w:rFonts w:ascii="Arial" w:eastAsia="Calibri" w:hAnsi="Arial" w:cs="Arial"/>
          <w:b/>
        </w:rPr>
        <w:tab/>
      </w:r>
    </w:p>
    <w:p w:rsidR="002A2F4D" w:rsidRPr="00082397" w:rsidRDefault="002A2F4D" w:rsidP="00C41F82">
      <w:pPr>
        <w:tabs>
          <w:tab w:val="left" w:pos="8505"/>
        </w:tabs>
        <w:spacing w:before="240" w:after="240" w:line="240" w:lineRule="auto"/>
        <w:outlineLvl w:val="0"/>
        <w:rPr>
          <w:rFonts w:ascii="Arial" w:eastAsia="Calibri" w:hAnsi="Arial" w:cs="Arial"/>
          <w:b/>
          <w:color w:val="000000"/>
          <w:sz w:val="30"/>
          <w:szCs w:val="30"/>
        </w:rPr>
      </w:pPr>
      <w:r w:rsidRPr="00082397">
        <w:rPr>
          <w:rFonts w:ascii="Arial" w:eastAsia="Calibri" w:hAnsi="Arial" w:cs="Arial"/>
          <w:b/>
          <w:color w:val="000000"/>
          <w:sz w:val="30"/>
          <w:szCs w:val="30"/>
        </w:rPr>
        <w:t xml:space="preserve">Step 1: Clarifying Aims </w:t>
      </w:r>
    </w:p>
    <w:p w:rsidR="00166A40" w:rsidRPr="000E6E43" w:rsidRDefault="00166A40" w:rsidP="00C41F82">
      <w:pPr>
        <w:spacing w:before="160" w:after="160" w:line="240" w:lineRule="auto"/>
        <w:rPr>
          <w:rFonts w:ascii="Arial" w:eastAsia="Calibri" w:hAnsi="Arial" w:cs="Arial"/>
          <w:b/>
          <w:color w:val="1F497D" w:themeColor="text2"/>
        </w:rPr>
      </w:pPr>
      <w:r w:rsidRPr="000E6E43">
        <w:rPr>
          <w:rFonts w:ascii="Arial" w:eastAsia="Calibri" w:hAnsi="Arial" w:cs="Arial"/>
          <w:b/>
          <w:color w:val="1F497D" w:themeColor="text2"/>
        </w:rPr>
        <w:t xml:space="preserve">Q1. What are the aims of this project/piece of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E3DD5" w:rsidTr="00EE3DD5">
        <w:tc>
          <w:tcPr>
            <w:tcW w:w="8528" w:type="dxa"/>
          </w:tcPr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082397" w:rsidP="00C41F82">
            <w:pPr>
              <w:tabs>
                <w:tab w:val="left" w:pos="4770"/>
              </w:tabs>
              <w:spacing w:before="160"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0E6E43" w:rsidRDefault="000E6E43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</w:tc>
      </w:tr>
    </w:tbl>
    <w:p w:rsidR="00166A40" w:rsidRPr="00C41F82" w:rsidRDefault="00166A40" w:rsidP="00C41F82">
      <w:pPr>
        <w:spacing w:before="160" w:after="160" w:line="240" w:lineRule="auto"/>
        <w:rPr>
          <w:rFonts w:ascii="Arial" w:eastAsia="Calibri" w:hAnsi="Arial" w:cs="Arial"/>
          <w:color w:val="1F497D" w:themeColor="text2"/>
        </w:rPr>
      </w:pPr>
      <w:r w:rsidRPr="000E6E43">
        <w:rPr>
          <w:rFonts w:ascii="Arial" w:eastAsia="Calibri" w:hAnsi="Arial" w:cs="Arial"/>
          <w:b/>
          <w:color w:val="1F497D" w:themeColor="text2"/>
        </w:rPr>
        <w:t xml:space="preserve">Q2. Could this work impact on people? If yes, </w:t>
      </w:r>
      <w:r w:rsidR="00082397">
        <w:rPr>
          <w:rFonts w:ascii="Arial" w:eastAsia="Calibri" w:hAnsi="Arial" w:cs="Arial"/>
          <w:b/>
          <w:color w:val="1F497D" w:themeColor="text2"/>
        </w:rPr>
        <w:t xml:space="preserve">briefly </w:t>
      </w:r>
      <w:r w:rsidRPr="000E6E43">
        <w:rPr>
          <w:rFonts w:ascii="Arial" w:eastAsia="Calibri" w:hAnsi="Arial" w:cs="Arial"/>
          <w:b/>
          <w:color w:val="1F497D" w:themeColor="text2"/>
        </w:rPr>
        <w:t>explain how</w:t>
      </w:r>
      <w:r w:rsidR="00C41F82">
        <w:rPr>
          <w:rFonts w:ascii="Arial" w:eastAsia="Calibri" w:hAnsi="Arial" w:cs="Arial"/>
          <w:b/>
          <w:color w:val="1F497D" w:themeColor="text2"/>
        </w:rPr>
        <w:t xml:space="preserve"> (</w:t>
      </w:r>
      <w:r w:rsidR="00C41F82" w:rsidRPr="00C41F82">
        <w:rPr>
          <w:rFonts w:ascii="Arial" w:eastAsia="Calibri" w:hAnsi="Arial" w:cs="Arial"/>
          <w:color w:val="1F497D" w:themeColor="text2"/>
        </w:rPr>
        <w:t>considering our duty to promote equality, tackle discrimination and foster good relations between groups)</w:t>
      </w:r>
      <w:r w:rsidRPr="00C41F82">
        <w:rPr>
          <w:rFonts w:ascii="Arial" w:eastAsia="Calibri" w:hAnsi="Arial" w:cs="Arial"/>
          <w:color w:val="1F497D" w:themeColor="text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E3DD5" w:rsidTr="00EE3DD5">
        <w:tc>
          <w:tcPr>
            <w:tcW w:w="8528" w:type="dxa"/>
          </w:tcPr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B10AEE" w:rsidRDefault="00B10AEE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  <w:p w:rsidR="00082397" w:rsidRDefault="00082397" w:rsidP="00C41F82">
            <w:pPr>
              <w:spacing w:before="160" w:after="160"/>
              <w:rPr>
                <w:rFonts w:ascii="Arial" w:eastAsia="Calibri" w:hAnsi="Arial" w:cs="Arial"/>
              </w:rPr>
            </w:pPr>
          </w:p>
        </w:tc>
      </w:tr>
    </w:tbl>
    <w:p w:rsidR="002A2F4D" w:rsidRPr="00082397" w:rsidRDefault="002A2F4D" w:rsidP="00C41F82">
      <w:pPr>
        <w:tabs>
          <w:tab w:val="left" w:pos="8505"/>
        </w:tabs>
        <w:spacing w:before="240" w:after="240" w:line="240" w:lineRule="auto"/>
        <w:outlineLvl w:val="0"/>
        <w:rPr>
          <w:rFonts w:ascii="Arial" w:eastAsia="Calibri" w:hAnsi="Arial" w:cs="Arial"/>
          <w:b/>
          <w:color w:val="000000"/>
          <w:sz w:val="30"/>
          <w:szCs w:val="30"/>
        </w:rPr>
      </w:pPr>
      <w:r w:rsidRPr="00082397">
        <w:rPr>
          <w:rFonts w:ascii="Arial" w:eastAsia="Calibri" w:hAnsi="Arial" w:cs="Arial"/>
          <w:b/>
          <w:color w:val="000000"/>
          <w:sz w:val="30"/>
          <w:szCs w:val="30"/>
        </w:rPr>
        <w:lastRenderedPageBreak/>
        <w:t>Step 2: The Evidence Base</w:t>
      </w:r>
    </w:p>
    <w:p w:rsidR="00C41F82" w:rsidRDefault="00483A31" w:rsidP="00C41F82">
      <w:pPr>
        <w:spacing w:after="120" w:line="240" w:lineRule="auto"/>
        <w:rPr>
          <w:rFonts w:ascii="Arial" w:eastAsia="Calibri" w:hAnsi="Arial" w:cs="Arial"/>
        </w:rPr>
      </w:pPr>
      <w:r w:rsidRPr="000E6E43">
        <w:rPr>
          <w:rFonts w:ascii="Arial" w:eastAsia="Calibri" w:hAnsi="Arial" w:cs="Arial"/>
          <w:b/>
          <w:color w:val="1F497D" w:themeColor="text2"/>
        </w:rPr>
        <w:t>Q3. Record here the data you have gathered about the diversity of the people potentially impacted by this work e.g. from the</w:t>
      </w:r>
      <w:r w:rsidR="00C41F82">
        <w:rPr>
          <w:rFonts w:ascii="Arial" w:eastAsia="Calibri" w:hAnsi="Arial" w:cs="Arial"/>
          <w:b/>
          <w:color w:val="1F497D" w:themeColor="text2"/>
        </w:rPr>
        <w:t xml:space="preserve"> 2011</w:t>
      </w:r>
      <w:r w:rsidRPr="000E6E43">
        <w:rPr>
          <w:rFonts w:ascii="Arial" w:eastAsia="Calibri" w:hAnsi="Arial" w:cs="Arial"/>
          <w:b/>
          <w:color w:val="1F497D" w:themeColor="text2"/>
        </w:rPr>
        <w:t xml:space="preserve"> </w:t>
      </w:r>
      <w:r w:rsidR="00C41F82">
        <w:rPr>
          <w:rFonts w:ascii="Arial" w:eastAsia="Calibri" w:hAnsi="Arial" w:cs="Arial"/>
          <w:b/>
          <w:color w:val="1F497D" w:themeColor="text2"/>
        </w:rPr>
        <w:t xml:space="preserve">national </w:t>
      </w:r>
      <w:r w:rsidRPr="000E6E43">
        <w:rPr>
          <w:rFonts w:ascii="Arial" w:eastAsia="Calibri" w:hAnsi="Arial" w:cs="Arial"/>
          <w:b/>
          <w:color w:val="1F497D" w:themeColor="text2"/>
        </w:rPr>
        <w:t>census or from HR</w:t>
      </w:r>
      <w:r w:rsidR="00EE3DD5" w:rsidRPr="000E6E43">
        <w:rPr>
          <w:rFonts w:ascii="Arial" w:eastAsia="Calibri" w:hAnsi="Arial" w:cs="Arial"/>
          <w:b/>
          <w:color w:val="1F497D" w:themeColor="text2"/>
        </w:rPr>
        <w:t xml:space="preserve"> </w:t>
      </w:r>
      <w:r w:rsidRPr="000E6E43">
        <w:rPr>
          <w:rFonts w:ascii="Arial" w:eastAsia="Calibri" w:hAnsi="Arial" w:cs="Arial"/>
          <w:b/>
          <w:color w:val="1F497D" w:themeColor="text2"/>
        </w:rPr>
        <w:t>S</w:t>
      </w:r>
      <w:r w:rsidR="00EE3DD5" w:rsidRPr="000E6E43">
        <w:rPr>
          <w:rFonts w:ascii="Arial" w:eastAsia="Calibri" w:hAnsi="Arial" w:cs="Arial"/>
          <w:b/>
          <w:color w:val="1F497D" w:themeColor="text2"/>
        </w:rPr>
        <w:t xml:space="preserve">hared </w:t>
      </w:r>
      <w:r w:rsidRPr="000E6E43">
        <w:rPr>
          <w:rFonts w:ascii="Arial" w:eastAsia="Calibri" w:hAnsi="Arial" w:cs="Arial"/>
          <w:b/>
          <w:color w:val="1F497D" w:themeColor="text2"/>
        </w:rPr>
        <w:t>S</w:t>
      </w:r>
      <w:r w:rsidR="00EE3DD5" w:rsidRPr="000E6E43">
        <w:rPr>
          <w:rFonts w:ascii="Arial" w:eastAsia="Calibri" w:hAnsi="Arial" w:cs="Arial"/>
          <w:b/>
          <w:color w:val="1F497D" w:themeColor="text2"/>
        </w:rPr>
        <w:t>ervice</w:t>
      </w:r>
      <w:r w:rsidRPr="000E6E43">
        <w:rPr>
          <w:rFonts w:ascii="Arial" w:eastAsia="Calibri" w:hAnsi="Arial" w:cs="Arial"/>
          <w:b/>
          <w:color w:val="1F497D" w:themeColor="text2"/>
        </w:rPr>
        <w:t>. You should also include any research on the issues a</w:t>
      </w:r>
      <w:r w:rsidR="00EE3DD5" w:rsidRPr="000E6E43">
        <w:rPr>
          <w:rFonts w:ascii="Arial" w:eastAsia="Calibri" w:hAnsi="Arial" w:cs="Arial"/>
          <w:b/>
          <w:color w:val="1F497D" w:themeColor="text2"/>
        </w:rPr>
        <w:t>ffecting</w:t>
      </w:r>
      <w:r w:rsidRPr="000E6E43">
        <w:rPr>
          <w:rFonts w:ascii="Arial" w:eastAsia="Calibri" w:hAnsi="Arial" w:cs="Arial"/>
          <w:b/>
          <w:color w:val="1F497D" w:themeColor="text2"/>
        </w:rPr>
        <w:t xml:space="preserve"> inclusion</w:t>
      </w:r>
      <w:r w:rsidR="00EE3DD5" w:rsidRPr="000E6E43">
        <w:rPr>
          <w:rFonts w:ascii="Arial" w:eastAsia="Calibri" w:hAnsi="Arial" w:cs="Arial"/>
          <w:b/>
          <w:color w:val="1F497D" w:themeColor="text2"/>
        </w:rPr>
        <w:t xml:space="preserve"> in relation to your work</w:t>
      </w:r>
      <w:r w:rsidRPr="00166A40">
        <w:rPr>
          <w:rFonts w:ascii="Arial" w:eastAsia="Calibri" w:hAnsi="Arial" w:cs="Arial"/>
        </w:rPr>
        <w:t xml:space="preserve">.  </w:t>
      </w:r>
    </w:p>
    <w:p w:rsidR="00483A31" w:rsidRPr="00834977" w:rsidRDefault="00483A31" w:rsidP="00C41F82">
      <w:pPr>
        <w:spacing w:after="120" w:line="240" w:lineRule="auto"/>
        <w:rPr>
          <w:rFonts w:ascii="Arial" w:eastAsia="Calibri" w:hAnsi="Arial" w:cs="Arial"/>
          <w:color w:val="1F497D" w:themeColor="text2"/>
        </w:rPr>
      </w:pPr>
      <w:r w:rsidRPr="00834977">
        <w:rPr>
          <w:rFonts w:ascii="Arial" w:eastAsia="Calibri" w:hAnsi="Arial" w:cs="Arial"/>
          <w:color w:val="1F497D" w:themeColor="text2"/>
        </w:rPr>
        <w:t>Consider evidence in relation to</w:t>
      </w:r>
      <w:r w:rsidR="00EE3DD5" w:rsidRPr="00834977">
        <w:rPr>
          <w:rFonts w:ascii="Arial" w:eastAsia="Calibri" w:hAnsi="Arial" w:cs="Arial"/>
          <w:color w:val="1F497D" w:themeColor="text2"/>
        </w:rPr>
        <w:t xml:space="preserve"> all </w:t>
      </w:r>
      <w:r w:rsidR="00834977">
        <w:rPr>
          <w:rFonts w:ascii="Arial" w:eastAsia="Calibri" w:hAnsi="Arial" w:cs="Arial"/>
          <w:color w:val="1F497D" w:themeColor="text2"/>
        </w:rPr>
        <w:t>the protected characteristics;</w:t>
      </w:r>
      <w:r w:rsidRPr="00834977">
        <w:rPr>
          <w:rFonts w:ascii="Arial" w:eastAsia="Calibri" w:hAnsi="Arial" w:cs="Arial"/>
          <w:color w:val="1F497D" w:themeColor="text2"/>
        </w:rPr>
        <w:t xml:space="preserve">  </w:t>
      </w:r>
    </w:p>
    <w:p w:rsidR="00483A31" w:rsidRPr="00834977" w:rsidRDefault="00834977" w:rsidP="00C41F8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bCs/>
          <w:color w:val="1F497D" w:themeColor="text2"/>
        </w:rPr>
      </w:pPr>
      <w:r w:rsidRPr="00834977">
        <w:rPr>
          <w:rFonts w:ascii="Arial" w:eastAsia="Calibri" w:hAnsi="Arial" w:cs="Arial"/>
          <w:color w:val="1F497D" w:themeColor="text2"/>
        </w:rPr>
        <w:t>- Disability</w:t>
      </w:r>
      <w:r w:rsidR="00C41F82">
        <w:rPr>
          <w:rFonts w:ascii="Arial" w:eastAsia="Calibri" w:hAnsi="Arial" w:cs="Arial"/>
          <w:color w:val="1F497D" w:themeColor="text2"/>
        </w:rPr>
        <w:t xml:space="preserve"> including Carers</w:t>
      </w:r>
      <w:r>
        <w:rPr>
          <w:rStyle w:val="FootnoteReference"/>
          <w:rFonts w:ascii="Arial" w:eastAsia="Calibri" w:hAnsi="Arial"/>
          <w:color w:val="1F497D" w:themeColor="text2"/>
        </w:rPr>
        <w:footnoteReference w:id="1"/>
      </w:r>
      <w:r w:rsidR="00483A31" w:rsidRPr="00834977">
        <w:rPr>
          <w:rFonts w:ascii="Arial" w:eastAsia="Calibri" w:hAnsi="Arial" w:cs="Arial"/>
          <w:color w:val="1F497D" w:themeColor="text2"/>
          <w:vertAlign w:val="superscript"/>
        </w:rPr>
        <w:t xml:space="preserve"> </w:t>
      </w:r>
      <w:r w:rsidRPr="00834977">
        <w:rPr>
          <w:rFonts w:ascii="Arial" w:eastAsia="Calibri" w:hAnsi="Arial" w:cs="Arial"/>
          <w:color w:val="1F497D" w:themeColor="text2"/>
          <w:vertAlign w:val="superscript"/>
        </w:rPr>
        <w:tab/>
      </w:r>
      <w:r w:rsidRPr="00834977">
        <w:rPr>
          <w:rFonts w:ascii="Arial" w:eastAsia="Calibri" w:hAnsi="Arial" w:cs="Arial"/>
          <w:color w:val="1F497D" w:themeColor="text2"/>
          <w:vertAlign w:val="superscript"/>
        </w:rPr>
        <w:tab/>
        <w:t xml:space="preserve">- </w:t>
      </w:r>
      <w:r>
        <w:rPr>
          <w:rFonts w:ascii="Arial" w:eastAsia="Calibri" w:hAnsi="Arial" w:cs="Arial"/>
          <w:color w:val="1F497D" w:themeColor="text2"/>
          <w:vertAlign w:val="superscript"/>
        </w:rPr>
        <w:t xml:space="preserve">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 xml:space="preserve">Age </w:t>
      </w:r>
    </w:p>
    <w:p w:rsidR="00483A31" w:rsidRPr="00834977" w:rsidRDefault="00834977" w:rsidP="00C41F8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color w:val="1F497D" w:themeColor="text2"/>
        </w:rPr>
      </w:pPr>
      <w:r w:rsidRPr="00834977">
        <w:rPr>
          <w:rFonts w:ascii="Arial" w:eastAsia="Calibri" w:hAnsi="Arial" w:cs="Arial"/>
          <w:bCs/>
          <w:color w:val="1F497D" w:themeColor="text2"/>
        </w:rPr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>Pregnancy/maternity</w:t>
      </w:r>
      <w:r w:rsidR="00483A31" w:rsidRPr="00834977">
        <w:rPr>
          <w:rFonts w:ascii="Arial" w:eastAsia="Calibri" w:hAnsi="Arial" w:cs="Arial"/>
          <w:color w:val="1F497D" w:themeColor="text2"/>
        </w:rPr>
        <w:t xml:space="preserve"> </w:t>
      </w:r>
      <w:r w:rsidRPr="00834977">
        <w:rPr>
          <w:rFonts w:ascii="Arial" w:eastAsia="Calibri" w:hAnsi="Arial" w:cs="Arial"/>
          <w:color w:val="1F497D" w:themeColor="text2"/>
        </w:rPr>
        <w:tab/>
      </w:r>
      <w:r w:rsidRPr="00834977">
        <w:rPr>
          <w:rFonts w:ascii="Arial" w:eastAsia="Calibri" w:hAnsi="Arial" w:cs="Arial"/>
          <w:color w:val="1F497D" w:themeColor="text2"/>
        </w:rPr>
        <w:tab/>
        <w:t xml:space="preserve">- </w:t>
      </w:r>
      <w:r w:rsidR="00483A31" w:rsidRPr="00834977">
        <w:rPr>
          <w:rFonts w:ascii="Arial" w:eastAsia="Calibri" w:hAnsi="Arial" w:cs="Arial"/>
          <w:color w:val="1F497D" w:themeColor="text2"/>
        </w:rPr>
        <w:t xml:space="preserve">Race </w:t>
      </w:r>
    </w:p>
    <w:p w:rsidR="00483A31" w:rsidRPr="00834977" w:rsidRDefault="00834977" w:rsidP="00C41F8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bCs/>
          <w:color w:val="1F497D" w:themeColor="text2"/>
        </w:rPr>
      </w:pPr>
      <w:r w:rsidRPr="00834977">
        <w:rPr>
          <w:rFonts w:ascii="Arial" w:eastAsia="Calibri" w:hAnsi="Arial" w:cs="Arial"/>
          <w:bCs/>
          <w:color w:val="1F497D" w:themeColor="text2"/>
        </w:rPr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 xml:space="preserve">Religion or belief </w:t>
      </w:r>
      <w:r w:rsidRPr="00834977">
        <w:rPr>
          <w:rFonts w:ascii="Arial" w:eastAsia="Calibri" w:hAnsi="Arial" w:cs="Arial"/>
          <w:bCs/>
          <w:color w:val="1F497D" w:themeColor="text2"/>
        </w:rPr>
        <w:tab/>
      </w:r>
      <w:r w:rsidRPr="00834977">
        <w:rPr>
          <w:rFonts w:ascii="Arial" w:eastAsia="Calibri" w:hAnsi="Arial" w:cs="Arial"/>
          <w:bCs/>
          <w:color w:val="1F497D" w:themeColor="text2"/>
        </w:rPr>
        <w:tab/>
      </w:r>
      <w:r w:rsidRPr="00834977">
        <w:rPr>
          <w:rFonts w:ascii="Arial" w:eastAsia="Calibri" w:hAnsi="Arial" w:cs="Arial"/>
          <w:bCs/>
          <w:color w:val="1F497D" w:themeColor="text2"/>
        </w:rPr>
        <w:tab/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>Gender</w:t>
      </w:r>
    </w:p>
    <w:p w:rsidR="00483A31" w:rsidRPr="00834977" w:rsidRDefault="00834977" w:rsidP="00C41F82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bCs/>
          <w:color w:val="1F497D" w:themeColor="text2"/>
        </w:rPr>
      </w:pPr>
      <w:r w:rsidRPr="00834977">
        <w:rPr>
          <w:rFonts w:ascii="Arial" w:eastAsia="Calibri" w:hAnsi="Arial" w:cs="Arial"/>
          <w:bCs/>
          <w:color w:val="1F497D" w:themeColor="text2"/>
        </w:rPr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 xml:space="preserve">Sexual orientation </w:t>
      </w:r>
      <w:r w:rsidRPr="00834977">
        <w:rPr>
          <w:rFonts w:ascii="Arial" w:eastAsia="Calibri" w:hAnsi="Arial" w:cs="Arial"/>
          <w:bCs/>
          <w:color w:val="1F497D" w:themeColor="text2"/>
        </w:rPr>
        <w:tab/>
      </w:r>
      <w:r w:rsidRPr="00834977">
        <w:rPr>
          <w:rFonts w:ascii="Arial" w:eastAsia="Calibri" w:hAnsi="Arial" w:cs="Arial"/>
          <w:bCs/>
          <w:color w:val="1F497D" w:themeColor="text2"/>
        </w:rPr>
        <w:tab/>
      </w:r>
      <w:r>
        <w:rPr>
          <w:rFonts w:ascii="Arial" w:eastAsia="Calibri" w:hAnsi="Arial" w:cs="Arial"/>
          <w:bCs/>
          <w:color w:val="1F497D" w:themeColor="text2"/>
        </w:rPr>
        <w:tab/>
      </w:r>
      <w:r w:rsidRPr="00834977">
        <w:rPr>
          <w:rFonts w:ascii="Arial" w:eastAsia="Calibri" w:hAnsi="Arial" w:cs="Arial"/>
          <w:bCs/>
          <w:color w:val="1F497D" w:themeColor="text2"/>
        </w:rPr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 xml:space="preserve">Marriage/Civil Partnership </w:t>
      </w:r>
    </w:p>
    <w:p w:rsidR="00483A31" w:rsidRPr="00834977" w:rsidRDefault="00834977" w:rsidP="00C41F82">
      <w:pPr>
        <w:shd w:val="clear" w:color="auto" w:fill="FFFFFF" w:themeFill="background1"/>
        <w:tabs>
          <w:tab w:val="num" w:pos="720"/>
        </w:tabs>
        <w:spacing w:after="100" w:afterAutospacing="1" w:line="240" w:lineRule="auto"/>
        <w:rPr>
          <w:rFonts w:ascii="Arial" w:eastAsia="Calibri" w:hAnsi="Arial" w:cs="Arial"/>
          <w:color w:val="1F497D" w:themeColor="text2"/>
        </w:rPr>
      </w:pPr>
      <w:r w:rsidRPr="00834977">
        <w:rPr>
          <w:rFonts w:ascii="Arial" w:eastAsia="Calibri" w:hAnsi="Arial" w:cs="Arial"/>
          <w:bCs/>
          <w:color w:val="1F497D" w:themeColor="text2"/>
        </w:rPr>
        <w:t xml:space="preserve">- </w:t>
      </w:r>
      <w:r w:rsidR="00483A31" w:rsidRPr="00834977">
        <w:rPr>
          <w:rFonts w:ascii="Arial" w:eastAsia="Calibri" w:hAnsi="Arial" w:cs="Arial"/>
          <w:bCs/>
          <w:color w:val="1F497D" w:themeColor="text2"/>
        </w:rPr>
        <w:t>Gender reassignment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DD5" w:rsidTr="00EE3DD5">
        <w:tc>
          <w:tcPr>
            <w:tcW w:w="9242" w:type="dxa"/>
          </w:tcPr>
          <w:p w:rsidR="00EE3DD5" w:rsidRDefault="00EE3DD5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EE3DD5" w:rsidRDefault="00EE3DD5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834977" w:rsidRDefault="00834977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834977" w:rsidRDefault="00834977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EE3DD5" w:rsidRDefault="00EE3DD5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EE3DD5" w:rsidRDefault="00EE3DD5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A74DA2" w:rsidRDefault="00A74DA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C41F82" w:rsidRDefault="00C41F8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C41F82" w:rsidRDefault="00C41F8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  <w:p w:rsidR="00C41F82" w:rsidRDefault="00C41F82" w:rsidP="00C41F82">
            <w:pPr>
              <w:tabs>
                <w:tab w:val="left" w:pos="8505"/>
              </w:tabs>
              <w:spacing w:before="240" w:after="240"/>
              <w:outlineLvl w:val="0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483A31" w:rsidRPr="00082397" w:rsidRDefault="002A2F4D" w:rsidP="00C41F82">
      <w:pPr>
        <w:tabs>
          <w:tab w:val="left" w:pos="8505"/>
        </w:tabs>
        <w:spacing w:before="240" w:after="240" w:line="240" w:lineRule="auto"/>
        <w:outlineLvl w:val="0"/>
        <w:rPr>
          <w:rFonts w:ascii="Arial" w:eastAsia="Calibri" w:hAnsi="Arial" w:cs="Arial"/>
          <w:sz w:val="30"/>
          <w:szCs w:val="30"/>
        </w:rPr>
      </w:pPr>
      <w:r w:rsidRPr="00082397">
        <w:rPr>
          <w:rFonts w:ascii="Arial" w:eastAsia="Calibri" w:hAnsi="Arial" w:cs="Arial"/>
          <w:b/>
          <w:color w:val="000000"/>
          <w:sz w:val="30"/>
          <w:szCs w:val="30"/>
        </w:rPr>
        <w:lastRenderedPageBreak/>
        <w:t>Step 3: Impact</w:t>
      </w:r>
      <w:r w:rsidR="00483A31" w:rsidRPr="00082397">
        <w:rPr>
          <w:rFonts w:ascii="Arial" w:eastAsia="Calibri" w:hAnsi="Arial" w:cs="Arial"/>
          <w:sz w:val="30"/>
          <w:szCs w:val="30"/>
        </w:rPr>
        <w:t xml:space="preserve"> </w:t>
      </w:r>
    </w:p>
    <w:p w:rsidR="002A2F4D" w:rsidRPr="000E6E43" w:rsidRDefault="00483A31" w:rsidP="00C41F82">
      <w:pPr>
        <w:tabs>
          <w:tab w:val="left" w:pos="8505"/>
        </w:tabs>
        <w:spacing w:before="240" w:after="240" w:line="240" w:lineRule="auto"/>
        <w:outlineLvl w:val="0"/>
        <w:rPr>
          <w:rFonts w:ascii="Arial" w:eastAsia="Calibri" w:hAnsi="Arial" w:cs="Arial"/>
          <w:b/>
          <w:color w:val="1F497D" w:themeColor="text2"/>
        </w:rPr>
      </w:pPr>
      <w:r w:rsidRPr="000E6E43">
        <w:rPr>
          <w:rFonts w:ascii="Arial" w:eastAsia="Calibri" w:hAnsi="Arial" w:cs="Arial"/>
          <w:b/>
          <w:color w:val="1F497D" w:themeColor="text2"/>
        </w:rPr>
        <w:t>Q4. Given the evidence listed at step 2, what potentially negative impacts could this work have on people with</w:t>
      </w:r>
      <w:r w:rsidR="000E6E43">
        <w:rPr>
          <w:rFonts w:ascii="Arial" w:eastAsia="Calibri" w:hAnsi="Arial" w:cs="Arial"/>
          <w:b/>
          <w:color w:val="1F497D" w:themeColor="text2"/>
        </w:rPr>
        <w:t xml:space="preserve"> protected characteristics?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03"/>
        <w:gridCol w:w="708"/>
        <w:gridCol w:w="5165"/>
      </w:tblGrid>
      <w:tr w:rsidR="00D47405" w:rsidRPr="00166A40" w:rsidTr="00082397">
        <w:trPr>
          <w:trHeight w:val="226"/>
        </w:trPr>
        <w:tc>
          <w:tcPr>
            <w:tcW w:w="3403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66A40">
              <w:rPr>
                <w:rFonts w:ascii="Arial" w:eastAsia="Calibri" w:hAnsi="Arial" w:cs="Arial"/>
                <w:b/>
              </w:rPr>
              <w:t>Protected Characteristic</w:t>
            </w:r>
          </w:p>
          <w:p w:rsidR="00492EFD" w:rsidRPr="00166A40" w:rsidRDefault="00492EF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/>
              </w:rPr>
            </w:pPr>
            <w:r w:rsidRPr="00166A40">
              <w:rPr>
                <w:rFonts w:ascii="Arial" w:eastAsia="Calibri" w:hAnsi="Arial" w:cs="Arial"/>
                <w:b/>
              </w:rPr>
              <w:t>Explain the potential negative impact</w:t>
            </w:r>
          </w:p>
        </w:tc>
      </w:tr>
      <w:tr w:rsidR="002A2F4D" w:rsidRPr="00166A40" w:rsidTr="00082397">
        <w:trPr>
          <w:trHeight w:val="226"/>
        </w:trPr>
        <w:tc>
          <w:tcPr>
            <w:tcW w:w="3403" w:type="dxa"/>
          </w:tcPr>
          <w:p w:rsidR="00A956EF" w:rsidRPr="00166A40" w:rsidRDefault="002A2F4D" w:rsidP="00A956E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  <w:b/>
              </w:rPr>
              <w:t>Disability</w:t>
            </w:r>
            <w:r w:rsidRPr="00166A40">
              <w:rPr>
                <w:rFonts w:ascii="Arial" w:eastAsia="Calibri" w:hAnsi="Arial" w:cs="Arial"/>
              </w:rPr>
              <w:t xml:space="preserve"> </w:t>
            </w:r>
            <w:r w:rsidR="00492EFD" w:rsidRPr="00166A40">
              <w:rPr>
                <w:rFonts w:ascii="Arial" w:eastAsia="Calibri" w:hAnsi="Arial" w:cs="Arial"/>
              </w:rPr>
              <w:t xml:space="preserve">e.g. </w:t>
            </w:r>
            <w:r w:rsidR="00C41F82" w:rsidRPr="00166A40">
              <w:rPr>
                <w:rFonts w:ascii="Arial" w:eastAsia="Calibri" w:hAnsi="Arial" w:cs="Arial"/>
              </w:rPr>
              <w:t xml:space="preserve">the impact of a new online process on dyslexic staff </w:t>
            </w:r>
            <w:r w:rsidR="00A956EF">
              <w:rPr>
                <w:rFonts w:ascii="Arial" w:eastAsia="Calibri" w:hAnsi="Arial" w:cs="Arial"/>
              </w:rPr>
              <w:t xml:space="preserve">or </w:t>
            </w:r>
            <w:r w:rsidR="00A956EF" w:rsidRPr="00166A40">
              <w:rPr>
                <w:rFonts w:ascii="Arial" w:eastAsia="Calibri" w:hAnsi="Arial" w:cs="Arial"/>
              </w:rPr>
              <w:t xml:space="preserve">the impact of changes </w:t>
            </w:r>
            <w:r w:rsidR="00A956EF">
              <w:rPr>
                <w:rFonts w:ascii="Arial" w:eastAsia="Calibri" w:hAnsi="Arial" w:cs="Arial"/>
              </w:rPr>
              <w:t>to how passenger</w:t>
            </w:r>
            <w:r w:rsidR="00572260">
              <w:rPr>
                <w:rFonts w:ascii="Arial" w:eastAsia="Calibri" w:hAnsi="Arial" w:cs="Arial"/>
              </w:rPr>
              <w:t xml:space="preserve">s </w:t>
            </w:r>
            <w:r w:rsidR="00A956EF">
              <w:rPr>
                <w:rFonts w:ascii="Arial" w:eastAsia="Calibri" w:hAnsi="Arial" w:cs="Arial"/>
              </w:rPr>
              <w:t>get to a platform on someone who cannot use stairs.</w:t>
            </w:r>
          </w:p>
          <w:p w:rsidR="0030422D" w:rsidRPr="00166A40" w:rsidRDefault="0030422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/>
                <w:bCs/>
              </w:rPr>
              <w:t>Age</w:t>
            </w:r>
            <w:r w:rsidR="00492EFD" w:rsidRPr="00166A4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92EFD" w:rsidRPr="00166A40">
              <w:rPr>
                <w:rFonts w:ascii="Arial" w:eastAsia="Calibri" w:hAnsi="Arial" w:cs="Arial"/>
                <w:bCs/>
              </w:rPr>
              <w:t xml:space="preserve">e.g. </w:t>
            </w:r>
            <w:r w:rsidR="00C41F82">
              <w:rPr>
                <w:rFonts w:ascii="Arial" w:eastAsia="Calibri" w:hAnsi="Arial" w:cs="Arial"/>
                <w:bCs/>
              </w:rPr>
              <w:t xml:space="preserve">the </w:t>
            </w:r>
            <w:r w:rsidR="00492EFD" w:rsidRPr="00166A40">
              <w:rPr>
                <w:rFonts w:ascii="Arial" w:eastAsia="Calibri" w:hAnsi="Arial" w:cs="Arial"/>
                <w:bCs/>
              </w:rPr>
              <w:t>impact of changes to long-service benef</w:t>
            </w:r>
            <w:r w:rsidR="00C41F82">
              <w:rPr>
                <w:rFonts w:ascii="Arial" w:eastAsia="Calibri" w:hAnsi="Arial" w:cs="Arial"/>
                <w:bCs/>
              </w:rPr>
              <w:t>its on younger and older staff or</w:t>
            </w:r>
            <w:r w:rsidR="00C41F82" w:rsidRPr="00166A40">
              <w:rPr>
                <w:rFonts w:ascii="Arial" w:eastAsia="Calibri" w:hAnsi="Arial" w:cs="Arial"/>
                <w:bCs/>
              </w:rPr>
              <w:t xml:space="preserve"> the </w:t>
            </w:r>
            <w:r w:rsidR="00C41F82">
              <w:rPr>
                <w:rFonts w:ascii="Arial" w:eastAsia="Calibri" w:hAnsi="Arial" w:cs="Arial"/>
                <w:bCs/>
              </w:rPr>
              <w:t xml:space="preserve">impact of a </w:t>
            </w:r>
            <w:r w:rsidR="00C41F82" w:rsidRPr="00166A40">
              <w:rPr>
                <w:rFonts w:ascii="Arial" w:eastAsia="Calibri" w:hAnsi="Arial" w:cs="Arial"/>
                <w:bCs/>
              </w:rPr>
              <w:t xml:space="preserve">long alternative route to close a level crossing </w:t>
            </w:r>
            <w:r w:rsidR="00C41F82">
              <w:rPr>
                <w:rFonts w:ascii="Arial" w:eastAsia="Calibri" w:hAnsi="Arial" w:cs="Arial"/>
                <w:bCs/>
              </w:rPr>
              <w:t>on an older person with a long-term health issues</w:t>
            </w:r>
          </w:p>
          <w:p w:rsidR="0030422D" w:rsidRPr="00166A40" w:rsidRDefault="0030422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/>
                <w:bCs/>
              </w:rPr>
              <w:t>Pregnancy /</w:t>
            </w:r>
            <w:r w:rsidR="00C41F8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66A40">
              <w:rPr>
                <w:rFonts w:ascii="Arial" w:eastAsia="Calibri" w:hAnsi="Arial" w:cs="Arial"/>
                <w:b/>
                <w:bCs/>
              </w:rPr>
              <w:t>maternity</w:t>
            </w:r>
            <w:r w:rsidR="00492EFD" w:rsidRPr="00166A4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92EFD" w:rsidRPr="00166A40">
              <w:rPr>
                <w:rFonts w:ascii="Arial" w:eastAsia="Calibri" w:hAnsi="Arial" w:cs="Arial"/>
                <w:bCs/>
              </w:rPr>
              <w:t xml:space="preserve">e.g. the impact of </w:t>
            </w:r>
            <w:r w:rsidR="00C41F82">
              <w:rPr>
                <w:rFonts w:ascii="Arial" w:eastAsia="Calibri" w:hAnsi="Arial" w:cs="Arial"/>
                <w:bCs/>
              </w:rPr>
              <w:t xml:space="preserve">team relocation on </w:t>
            </w:r>
            <w:r w:rsidR="00492EFD" w:rsidRPr="00166A40">
              <w:rPr>
                <w:rFonts w:ascii="Arial" w:eastAsia="Calibri" w:hAnsi="Arial" w:cs="Arial"/>
                <w:bCs/>
              </w:rPr>
              <w:t>a woman</w:t>
            </w:r>
            <w:r w:rsidR="00C41F82">
              <w:rPr>
                <w:rFonts w:ascii="Arial" w:eastAsia="Calibri" w:hAnsi="Arial" w:cs="Arial"/>
                <w:bCs/>
              </w:rPr>
              <w:t xml:space="preserve"> who is </w:t>
            </w:r>
            <w:r w:rsidR="00492EFD" w:rsidRPr="00166A40">
              <w:rPr>
                <w:rFonts w:ascii="Arial" w:eastAsia="Calibri" w:hAnsi="Arial" w:cs="Arial"/>
                <w:bCs/>
              </w:rPr>
              <w:t>on maternity leave or the increase in height of a footbridge over the railway</w:t>
            </w:r>
          </w:p>
          <w:p w:rsidR="0030422D" w:rsidRPr="00166A40" w:rsidRDefault="0030422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Default="00492EF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  <w:b/>
              </w:rPr>
              <w:t xml:space="preserve">Race </w:t>
            </w:r>
            <w:r w:rsidRPr="00166A40">
              <w:rPr>
                <w:rFonts w:ascii="Arial" w:eastAsia="Calibri" w:hAnsi="Arial" w:cs="Arial"/>
              </w:rPr>
              <w:t xml:space="preserve">e.g. </w:t>
            </w:r>
            <w:r w:rsidR="0030422D" w:rsidRPr="00166A40">
              <w:rPr>
                <w:rFonts w:ascii="Arial" w:eastAsia="Calibri" w:hAnsi="Arial" w:cs="Arial"/>
              </w:rPr>
              <w:t>the impact of psychometric testing on the recruitment of peop</w:t>
            </w:r>
            <w:r w:rsidR="00082397">
              <w:rPr>
                <w:rFonts w:ascii="Arial" w:eastAsia="Calibri" w:hAnsi="Arial" w:cs="Arial"/>
              </w:rPr>
              <w:t xml:space="preserve">le who don’t have English as a first </w:t>
            </w:r>
            <w:r w:rsidR="0030422D" w:rsidRPr="00166A40">
              <w:rPr>
                <w:rFonts w:ascii="Arial" w:eastAsia="Calibri" w:hAnsi="Arial" w:cs="Arial"/>
              </w:rPr>
              <w:t xml:space="preserve">language or the gentrification of an area following station redevelopment  that makes retail outlets too expensive for </w:t>
            </w:r>
            <w:r w:rsidR="00082397">
              <w:rPr>
                <w:rFonts w:ascii="Arial" w:eastAsia="Calibri" w:hAnsi="Arial" w:cs="Arial"/>
              </w:rPr>
              <w:t xml:space="preserve">local businesses </w:t>
            </w:r>
          </w:p>
          <w:p w:rsidR="00373E89" w:rsidRPr="00166A40" w:rsidRDefault="00373E89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/>
                <w:bCs/>
              </w:rPr>
              <w:t>Religion or belief</w:t>
            </w:r>
            <w:r w:rsidR="0030422D" w:rsidRPr="00166A4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0422D" w:rsidRPr="00166A40">
              <w:rPr>
                <w:rFonts w:ascii="Arial" w:eastAsia="Calibri" w:hAnsi="Arial" w:cs="Arial"/>
                <w:bCs/>
              </w:rPr>
              <w:t>e.g. the impact of a new expenses policy on meal times or the closure of a level crossing between a community and its place of worship</w:t>
            </w:r>
          </w:p>
          <w:p w:rsidR="00C41F82" w:rsidRPr="00166A40" w:rsidRDefault="00C41F82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373E89" w:rsidRPr="00166A40" w:rsidRDefault="002A2F4D" w:rsidP="00572260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66A40">
              <w:rPr>
                <w:rFonts w:ascii="Arial" w:eastAsia="Calibri" w:hAnsi="Arial" w:cs="Arial"/>
                <w:b/>
                <w:bCs/>
              </w:rPr>
              <w:t>Gender</w:t>
            </w:r>
            <w:r w:rsidR="0030422D" w:rsidRPr="00166A4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0422D" w:rsidRPr="00166A40">
              <w:rPr>
                <w:rFonts w:ascii="Arial" w:eastAsia="Calibri" w:hAnsi="Arial" w:cs="Arial"/>
                <w:bCs/>
              </w:rPr>
              <w:t>e.g.</w:t>
            </w:r>
            <w:r w:rsidR="00373E89">
              <w:rPr>
                <w:rFonts w:ascii="Arial" w:eastAsia="Calibri" w:hAnsi="Arial" w:cs="Arial"/>
                <w:bCs/>
              </w:rPr>
              <w:t xml:space="preserve"> the impact of a local decision to adopt arbitrary ‘core hours’ on women who are more likely managing chi</w:t>
            </w:r>
            <w:r w:rsidR="00C41F82">
              <w:rPr>
                <w:rFonts w:ascii="Arial" w:eastAsia="Calibri" w:hAnsi="Arial" w:cs="Arial"/>
                <w:bCs/>
              </w:rPr>
              <w:t xml:space="preserve">ldcare issues or the impact of changes in parking policies on women who are more likely to start work later due to childcare </w:t>
            </w:r>
            <w:r w:rsidR="00572260">
              <w:rPr>
                <w:rFonts w:ascii="Arial" w:eastAsia="Calibri" w:hAnsi="Arial" w:cs="Arial"/>
                <w:bCs/>
              </w:rPr>
              <w:t>issues</w:t>
            </w: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373E89">
              <w:rPr>
                <w:rFonts w:ascii="Arial" w:eastAsia="Calibri" w:hAnsi="Arial" w:cs="Arial"/>
                <w:b/>
                <w:bCs/>
              </w:rPr>
              <w:lastRenderedPageBreak/>
              <w:t>Sexual orientation</w:t>
            </w:r>
            <w:r w:rsidR="00373E8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73E89" w:rsidRPr="00373E89">
              <w:rPr>
                <w:rFonts w:ascii="Arial" w:eastAsia="Calibri" w:hAnsi="Arial" w:cs="Arial"/>
                <w:bCs/>
              </w:rPr>
              <w:t>e.g.</w:t>
            </w:r>
            <w:r w:rsidR="00373E89">
              <w:rPr>
                <w:rFonts w:ascii="Arial" w:eastAsia="Calibri" w:hAnsi="Arial" w:cs="Arial"/>
                <w:bCs/>
              </w:rPr>
              <w:t xml:space="preserve"> the impact of a decision to invite partners to an away day on a gay man who hasn’t disclosed his sexual orientation or the secondment of a lesbian member of staff to a project in a country where this would be a risk</w:t>
            </w:r>
            <w:r w:rsidR="00C41F82">
              <w:rPr>
                <w:rFonts w:ascii="Arial" w:eastAsia="Calibri" w:hAnsi="Arial" w:cs="Arial"/>
                <w:bCs/>
              </w:rPr>
              <w:t xml:space="preserve"> to life / human rights</w:t>
            </w:r>
          </w:p>
          <w:p w:rsidR="00373E89" w:rsidRPr="00373E89" w:rsidRDefault="00373E89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Pr="00373E89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373E89">
              <w:rPr>
                <w:rFonts w:ascii="Arial" w:eastAsia="Calibri" w:hAnsi="Arial" w:cs="Arial"/>
                <w:b/>
                <w:bCs/>
              </w:rPr>
              <w:t>Marriage/Civil Partnership</w:t>
            </w:r>
            <w:r w:rsidR="00373E8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73E89">
              <w:rPr>
                <w:rFonts w:ascii="Arial" w:eastAsia="Calibri" w:hAnsi="Arial" w:cs="Arial"/>
                <w:bCs/>
              </w:rPr>
              <w:t>e.g. the impact of the extension of private health care to spouses</w:t>
            </w: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A2F4D" w:rsidRPr="00166A40" w:rsidTr="00082397">
        <w:trPr>
          <w:trHeight w:val="223"/>
        </w:trPr>
        <w:tc>
          <w:tcPr>
            <w:tcW w:w="3403" w:type="dxa"/>
          </w:tcPr>
          <w:p w:rsidR="002A2F4D" w:rsidRPr="00373E89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373E89">
              <w:rPr>
                <w:rFonts w:ascii="Arial" w:eastAsia="Calibri" w:hAnsi="Arial" w:cs="Arial"/>
                <w:b/>
                <w:bCs/>
              </w:rPr>
              <w:t>Gender reassignment</w:t>
            </w:r>
            <w:r w:rsidR="00373E8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73E89" w:rsidRPr="00373E89">
              <w:rPr>
                <w:rFonts w:ascii="Arial" w:eastAsia="Calibri" w:hAnsi="Arial" w:cs="Arial"/>
                <w:bCs/>
              </w:rPr>
              <w:t>e.g.</w:t>
            </w:r>
            <w:r w:rsidR="00373E8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73E89">
              <w:rPr>
                <w:rFonts w:ascii="Arial" w:eastAsia="Calibri" w:hAnsi="Arial" w:cs="Arial"/>
                <w:bCs/>
              </w:rPr>
              <w:t>the impact of a decision to publish Oracle gender data on a new intranet staff finder page or the impact of a decision to not let staff use taxis for late night events in high risk areas</w:t>
            </w: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" w:type="dxa"/>
          </w:tcPr>
          <w:p w:rsidR="002A2F4D" w:rsidRPr="00166A40" w:rsidRDefault="002A2F4D" w:rsidP="00C41F82">
            <w:pPr>
              <w:spacing w:before="100" w:beforeAutospacing="1" w:after="0" w:line="240" w:lineRule="auto"/>
              <w:rPr>
                <w:rFonts w:ascii="Arial" w:eastAsia="Calibri" w:hAnsi="Arial" w:cs="Arial"/>
                <w:bCs/>
              </w:rPr>
            </w:pPr>
            <w:r w:rsidRPr="00166A40">
              <w:rPr>
                <w:rFonts w:ascii="Arial" w:eastAsia="Calibri" w:hAnsi="Arial" w:cs="Arial"/>
                <w:bCs/>
              </w:rPr>
              <w:t>Y/N</w:t>
            </w:r>
          </w:p>
        </w:tc>
        <w:tc>
          <w:tcPr>
            <w:tcW w:w="5165" w:type="dxa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A74DA2" w:rsidRDefault="00A74DA2" w:rsidP="00C41F82">
      <w:pPr>
        <w:spacing w:line="240" w:lineRule="auto"/>
      </w:pPr>
    </w:p>
    <w:p w:rsidR="00C41F82" w:rsidRPr="000E6E43" w:rsidRDefault="00483A31" w:rsidP="00C41F82">
      <w:pPr>
        <w:spacing w:line="240" w:lineRule="auto"/>
        <w:rPr>
          <w:rFonts w:ascii="Arial" w:hAnsi="Arial" w:cs="Arial"/>
          <w:b/>
          <w:color w:val="1F497D" w:themeColor="text2"/>
        </w:rPr>
      </w:pPr>
      <w:r w:rsidRPr="000E6E43">
        <w:rPr>
          <w:rFonts w:ascii="Arial" w:hAnsi="Arial" w:cs="Arial"/>
          <w:b/>
          <w:color w:val="1F497D" w:themeColor="text2"/>
        </w:rPr>
        <w:t>Q5.</w:t>
      </w:r>
      <w:r w:rsidR="00C41F82">
        <w:rPr>
          <w:rFonts w:ascii="Arial" w:hAnsi="Arial" w:cs="Arial"/>
          <w:b/>
          <w:color w:val="1F497D" w:themeColor="text2"/>
        </w:rPr>
        <w:t xml:space="preserve"> </w:t>
      </w:r>
      <w:r w:rsidR="00C41F82" w:rsidRPr="000E6E43">
        <w:rPr>
          <w:rFonts w:ascii="Arial" w:hAnsi="Arial" w:cs="Arial"/>
          <w:b/>
          <w:color w:val="1F497D" w:themeColor="text2"/>
        </w:rPr>
        <w:t>What could you do to</w:t>
      </w:r>
      <w:r w:rsidR="00C41F82">
        <w:rPr>
          <w:rFonts w:ascii="Arial" w:hAnsi="Arial" w:cs="Arial"/>
          <w:b/>
          <w:color w:val="1F497D" w:themeColor="text2"/>
        </w:rPr>
        <w:t xml:space="preserve"> ensure your work has a </w:t>
      </w:r>
      <w:r w:rsidR="00C41F82" w:rsidRPr="000E6E43">
        <w:rPr>
          <w:rFonts w:ascii="Arial" w:hAnsi="Arial" w:cs="Arial"/>
          <w:b/>
          <w:color w:val="1F497D" w:themeColor="text2"/>
        </w:rPr>
        <w:t>positive impact on diversity and inclusion</w:t>
      </w:r>
      <w:r w:rsidR="00C41F82">
        <w:rPr>
          <w:rFonts w:ascii="Arial" w:hAnsi="Arial" w:cs="Arial"/>
          <w:b/>
          <w:color w:val="1F497D" w:themeColor="text2"/>
        </w:rPr>
        <w:t xml:space="preserve"> including by supporting delivery of the </w:t>
      </w:r>
      <w:hyperlink r:id="rId10" w:history="1">
        <w:r w:rsidR="00C41F82" w:rsidRPr="00C41F82">
          <w:rPr>
            <w:rStyle w:val="Hyperlink"/>
            <w:rFonts w:ascii="Arial" w:hAnsi="Arial" w:cs="Arial"/>
            <w:b/>
          </w:rPr>
          <w:t>Everyone Strategy</w:t>
        </w:r>
      </w:hyperlink>
      <w:r w:rsidR="00C41F82">
        <w:rPr>
          <w:rFonts w:ascii="Arial" w:hAnsi="Arial" w:cs="Arial"/>
          <w:b/>
          <w:color w:val="1F497D" w:themeColor="text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DA2" w:rsidTr="00A74DA2">
        <w:tc>
          <w:tcPr>
            <w:tcW w:w="9242" w:type="dxa"/>
          </w:tcPr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A74DA2" w:rsidRDefault="00A74DA2" w:rsidP="00C41F82"/>
          <w:p w:rsidR="000E6E43" w:rsidRDefault="000E6E43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C41F82" w:rsidRDefault="00C41F82" w:rsidP="00C41F82"/>
          <w:p w:rsidR="000E6E43" w:rsidRDefault="000E6E43" w:rsidP="00C41F82"/>
          <w:p w:rsidR="00A74DA2" w:rsidRDefault="00A74DA2" w:rsidP="00C41F82"/>
        </w:tc>
      </w:tr>
    </w:tbl>
    <w:p w:rsidR="00EE3DD5" w:rsidRPr="00834977" w:rsidRDefault="002A2F4D" w:rsidP="00C41F82">
      <w:pPr>
        <w:tabs>
          <w:tab w:val="left" w:pos="8505"/>
        </w:tabs>
        <w:spacing w:before="240" w:after="240" w:line="240" w:lineRule="auto"/>
        <w:ind w:left="8505" w:hanging="8505"/>
        <w:outlineLvl w:val="0"/>
        <w:rPr>
          <w:rFonts w:ascii="Arial" w:eastAsia="Calibri" w:hAnsi="Arial" w:cs="Arial"/>
          <w:sz w:val="30"/>
          <w:szCs w:val="30"/>
        </w:rPr>
      </w:pPr>
      <w:r w:rsidRPr="00834977">
        <w:rPr>
          <w:rFonts w:ascii="Arial" w:eastAsia="Calibri" w:hAnsi="Arial" w:cs="Arial"/>
          <w:b/>
          <w:color w:val="000000"/>
          <w:sz w:val="30"/>
          <w:szCs w:val="30"/>
        </w:rPr>
        <w:lastRenderedPageBreak/>
        <w:t xml:space="preserve">Step 4: </w:t>
      </w:r>
      <w:hyperlink w:anchor="Step_4" w:history="1">
        <w:r w:rsidRPr="00834977">
          <w:rPr>
            <w:rFonts w:ascii="Arial" w:eastAsia="Calibri" w:hAnsi="Arial" w:cs="Arial"/>
            <w:b/>
            <w:color w:val="000000"/>
            <w:sz w:val="30"/>
            <w:szCs w:val="30"/>
          </w:rPr>
          <w:t>Consultation</w:t>
        </w:r>
      </w:hyperlink>
      <w:r w:rsidR="00EE3DD5" w:rsidRPr="00834977">
        <w:rPr>
          <w:rFonts w:ascii="Arial" w:eastAsia="Calibri" w:hAnsi="Arial" w:cs="Arial"/>
          <w:sz w:val="30"/>
          <w:szCs w:val="30"/>
        </w:rPr>
        <w:t xml:space="preserve"> </w:t>
      </w:r>
    </w:p>
    <w:p w:rsidR="002A2F4D" w:rsidRPr="000E6E43" w:rsidRDefault="00EE3DD5" w:rsidP="00C41F82">
      <w:pPr>
        <w:spacing w:line="240" w:lineRule="auto"/>
        <w:rPr>
          <w:rFonts w:ascii="Arial" w:hAnsi="Arial" w:cs="Arial"/>
          <w:b/>
          <w:color w:val="1F497D" w:themeColor="text2"/>
        </w:rPr>
      </w:pPr>
      <w:r w:rsidRPr="000E6E43">
        <w:rPr>
          <w:rFonts w:ascii="Arial" w:hAnsi="Arial" w:cs="Arial"/>
          <w:b/>
          <w:color w:val="1F497D" w:themeColor="text2"/>
        </w:rPr>
        <w:t xml:space="preserve">Q6. How has consultation with those who share a </w:t>
      </w:r>
      <w:r w:rsidRPr="000E6E43">
        <w:rPr>
          <w:rFonts w:ascii="Arial" w:hAnsi="Arial" w:cs="Arial"/>
          <w:b/>
          <w:color w:val="1F497D" w:themeColor="text2"/>
          <w:highlight w:val="yellow"/>
        </w:rPr>
        <w:t>protected characteristic</w:t>
      </w:r>
      <w:r w:rsidRPr="000E6E43">
        <w:rPr>
          <w:rFonts w:ascii="Arial" w:hAnsi="Arial" w:cs="Arial"/>
          <w:b/>
          <w:color w:val="1F497D" w:themeColor="text2"/>
        </w:rPr>
        <w:t xml:space="preserve"> informed your work?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095"/>
      </w:tblGrid>
      <w:tr w:rsidR="002A2F4D" w:rsidRPr="00166A40" w:rsidTr="00834977">
        <w:tc>
          <w:tcPr>
            <w:tcW w:w="2694" w:type="dxa"/>
            <w:shd w:val="clear" w:color="auto" w:fill="D9D9D9" w:themeFill="background1" w:themeFillShade="D9"/>
          </w:tcPr>
          <w:p w:rsidR="002A2F4D" w:rsidRPr="00166A40" w:rsidRDefault="00C41F82" w:rsidP="00C41F82">
            <w:pPr>
              <w:spacing w:before="160" w:after="1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List the groups you have consulted or reference previous relevant consultation</w:t>
            </w:r>
            <w:r w:rsidR="002A2F4D" w:rsidRPr="00166A40">
              <w:rPr>
                <w:rFonts w:ascii="Arial" w:eastAsia="Calibri" w:hAnsi="Arial" w:cs="Arial"/>
              </w:rPr>
              <w:t>?</w:t>
            </w:r>
            <w:r w:rsidR="002A2F4D" w:rsidRPr="00166A40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A2F4D" w:rsidRPr="00166A40" w:rsidRDefault="00AF2996" w:rsidP="00C41F82">
            <w:pPr>
              <w:spacing w:before="160" w:after="1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What issues were raised in relation to </w:t>
            </w:r>
            <w:r w:rsidR="00834977">
              <w:rPr>
                <w:rFonts w:ascii="Arial" w:eastAsia="Calibri" w:hAnsi="Arial" w:cs="Arial"/>
              </w:rPr>
              <w:t>one or many of the protected characteristics</w:t>
            </w:r>
            <w:r>
              <w:rPr>
                <w:rFonts w:ascii="Arial" w:eastAsia="Calibri" w:hAnsi="Arial" w:cs="Arial"/>
              </w:rPr>
              <w:t>?</w:t>
            </w:r>
            <w:r w:rsidR="001761C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A2F4D" w:rsidRPr="00166A40" w:rsidTr="00834977">
        <w:tc>
          <w:tcPr>
            <w:tcW w:w="2694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2A2F4D" w:rsidRPr="00166A40" w:rsidTr="00834977">
        <w:tc>
          <w:tcPr>
            <w:tcW w:w="2694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2A2F4D" w:rsidRPr="00166A40" w:rsidTr="00834977">
        <w:tc>
          <w:tcPr>
            <w:tcW w:w="2694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F86048" w:rsidRPr="00166A40" w:rsidTr="00834977">
        <w:tc>
          <w:tcPr>
            <w:tcW w:w="2694" w:type="dxa"/>
          </w:tcPr>
          <w:p w:rsidR="00F86048" w:rsidRDefault="00F86048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EE3DD5" w:rsidRDefault="00EE3DD5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EE3DD5" w:rsidRPr="00166A40" w:rsidRDefault="00EE3DD5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</w:tcPr>
          <w:p w:rsidR="00F86048" w:rsidRPr="00166A40" w:rsidRDefault="00F86048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2A2F4D" w:rsidRPr="00166A40" w:rsidTr="00834977">
        <w:tc>
          <w:tcPr>
            <w:tcW w:w="2694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:rsidR="00EE3DD5" w:rsidRPr="00D47405" w:rsidRDefault="00EE3DD5" w:rsidP="00C41F82">
      <w:pPr>
        <w:spacing w:before="240" w:after="240" w:line="240" w:lineRule="auto"/>
        <w:rPr>
          <w:rFonts w:ascii="Arial" w:eastAsia="Calibri" w:hAnsi="Arial" w:cs="Arial"/>
          <w:b/>
          <w:color w:val="1F497D" w:themeColor="text2"/>
        </w:rPr>
      </w:pPr>
      <w:r w:rsidRPr="00D47405">
        <w:rPr>
          <w:rFonts w:ascii="Arial" w:eastAsia="Calibri" w:hAnsi="Arial" w:cs="Arial"/>
          <w:b/>
          <w:color w:val="1F497D" w:themeColor="text2"/>
        </w:rPr>
        <w:t xml:space="preserve">Q7. Where relevant, record any consultation you have had with Network Rail teams who are delivering work that might overlap with yours. This will ensure that our solutions are joined 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233" w:rsidTr="00B60233">
        <w:tc>
          <w:tcPr>
            <w:tcW w:w="9242" w:type="dxa"/>
          </w:tcPr>
          <w:p w:rsidR="00B60233" w:rsidRDefault="00B60233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  <w:p w:rsidR="00834977" w:rsidRDefault="00834977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  <w:p w:rsidR="00C41F82" w:rsidRDefault="00C41F82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  <w:p w:rsidR="00B60233" w:rsidRDefault="00B60233" w:rsidP="00C41F82">
            <w:pPr>
              <w:spacing w:before="240" w:after="240"/>
              <w:rPr>
                <w:rFonts w:ascii="Arial" w:eastAsia="Calibri" w:hAnsi="Arial" w:cs="Arial"/>
              </w:rPr>
            </w:pPr>
          </w:p>
        </w:tc>
      </w:tr>
    </w:tbl>
    <w:p w:rsidR="00EE3DD5" w:rsidRPr="00834977" w:rsidRDefault="002A2F4D" w:rsidP="00C41F82">
      <w:pPr>
        <w:spacing w:before="240" w:after="240" w:line="240" w:lineRule="auto"/>
        <w:rPr>
          <w:rFonts w:ascii="Arial" w:eastAsia="Calibri" w:hAnsi="Arial" w:cs="Arial"/>
          <w:color w:val="000000"/>
          <w:sz w:val="30"/>
          <w:szCs w:val="30"/>
        </w:rPr>
      </w:pPr>
      <w:r w:rsidRPr="00834977">
        <w:rPr>
          <w:rFonts w:ascii="Arial" w:eastAsia="Calibri" w:hAnsi="Arial" w:cs="Arial"/>
          <w:b/>
          <w:color w:val="000000"/>
          <w:sz w:val="30"/>
          <w:szCs w:val="30"/>
        </w:rPr>
        <w:lastRenderedPageBreak/>
        <w:t>Step 5: Informed Decision-Making</w:t>
      </w:r>
      <w:r w:rsidR="00EE3DD5" w:rsidRPr="00834977">
        <w:rPr>
          <w:rFonts w:ascii="Arial" w:eastAsia="Calibri" w:hAnsi="Arial" w:cs="Arial"/>
          <w:color w:val="000000"/>
          <w:sz w:val="30"/>
          <w:szCs w:val="30"/>
        </w:rPr>
        <w:t xml:space="preserve"> </w:t>
      </w:r>
    </w:p>
    <w:p w:rsidR="000E6E43" w:rsidRPr="000E6E43" w:rsidRDefault="00EE3DD5" w:rsidP="00C41F82">
      <w:pPr>
        <w:spacing w:after="0" w:line="240" w:lineRule="auto"/>
        <w:rPr>
          <w:rFonts w:ascii="Arial" w:eastAsia="Calibri" w:hAnsi="Arial" w:cs="Arial"/>
          <w:b/>
          <w:color w:val="1F497D" w:themeColor="text2"/>
        </w:rPr>
      </w:pPr>
      <w:r w:rsidRPr="000E6E43">
        <w:rPr>
          <w:rFonts w:ascii="Arial" w:eastAsia="Calibri" w:hAnsi="Arial" w:cs="Arial"/>
          <w:b/>
          <w:color w:val="1F497D" w:themeColor="text2"/>
        </w:rPr>
        <w:t xml:space="preserve">Q8. In light of the assessment above, what is your decision? </w:t>
      </w:r>
    </w:p>
    <w:p w:rsidR="00C0352B" w:rsidRDefault="00EE3DD5" w:rsidP="00C41F82">
      <w:pPr>
        <w:spacing w:after="240" w:line="240" w:lineRule="auto"/>
        <w:rPr>
          <w:rFonts w:ascii="Arial" w:eastAsia="Calibri" w:hAnsi="Arial" w:cs="Arial"/>
          <w:color w:val="000000"/>
        </w:rPr>
      </w:pPr>
      <w:r w:rsidRPr="00166A40">
        <w:rPr>
          <w:rFonts w:ascii="Arial" w:eastAsia="Calibri" w:hAnsi="Arial" w:cs="Arial"/>
          <w:color w:val="000000"/>
        </w:rPr>
        <w:t xml:space="preserve">Please tick </w:t>
      </w:r>
      <w:r w:rsidR="00C0352B">
        <w:rPr>
          <w:rFonts w:ascii="Arial" w:eastAsia="Calibri" w:hAnsi="Arial" w:cs="Arial"/>
          <w:color w:val="000000"/>
        </w:rPr>
        <w:t xml:space="preserve">one box </w:t>
      </w:r>
      <w:r w:rsidRPr="00166A40">
        <w:rPr>
          <w:rFonts w:ascii="Arial" w:eastAsia="Calibri" w:hAnsi="Arial" w:cs="Arial"/>
          <w:color w:val="000000"/>
        </w:rPr>
        <w:t>and provide a rationale</w:t>
      </w:r>
      <w:r w:rsidR="000E6E43">
        <w:rPr>
          <w:rFonts w:ascii="Arial" w:eastAsia="Calibri" w:hAnsi="Arial" w:cs="Arial"/>
          <w:color w:val="000000"/>
        </w:rPr>
        <w:t xml:space="preserve"> </w:t>
      </w:r>
      <w:r w:rsidR="00C0352B">
        <w:rPr>
          <w:rFonts w:ascii="Arial" w:eastAsia="Calibri" w:hAnsi="Arial" w:cs="Arial"/>
          <w:color w:val="000000"/>
        </w:rPr>
        <w:t>(for most DIAs this will be box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2A2F4D" w:rsidRPr="00166A40" w:rsidTr="00EC6BD9">
        <w:trPr>
          <w:trHeight w:val="546"/>
        </w:trPr>
        <w:tc>
          <w:tcPr>
            <w:tcW w:w="3652" w:type="dxa"/>
            <w:shd w:val="clear" w:color="auto" w:fill="auto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 xml:space="preserve">1. </w:t>
            </w:r>
            <w:r w:rsidR="00A17B42" w:rsidRPr="00166A40">
              <w:rPr>
                <w:rFonts w:ascii="Arial" w:eastAsia="Calibri" w:hAnsi="Arial" w:cs="Arial"/>
              </w:rPr>
              <w:t>Change the work to mitigate against potential negative impacts found</w:t>
            </w:r>
          </w:p>
          <w:p w:rsidR="00EC6BD9" w:rsidRPr="00166A40" w:rsidRDefault="00EC6BD9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2A2F4D" w:rsidRPr="00166A40" w:rsidRDefault="002A2F4D" w:rsidP="00C41F82">
            <w:pPr>
              <w:spacing w:before="240"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A2F4D" w:rsidRPr="00166A40" w:rsidTr="00EC6BD9">
        <w:tc>
          <w:tcPr>
            <w:tcW w:w="3652" w:type="dxa"/>
            <w:shd w:val="clear" w:color="auto" w:fill="auto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  <w:bCs/>
              </w:rPr>
              <w:t xml:space="preserve">2. </w:t>
            </w:r>
            <w:r w:rsidR="00A17B42" w:rsidRPr="00166A40">
              <w:rPr>
                <w:rFonts w:ascii="Arial" w:eastAsia="Calibri" w:hAnsi="Arial" w:cs="Arial"/>
              </w:rPr>
              <w:t>Continue the work because no potential negative impacts found</w:t>
            </w:r>
          </w:p>
          <w:p w:rsidR="00EC6BD9" w:rsidRPr="00166A40" w:rsidRDefault="00EC6BD9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2A2F4D" w:rsidRPr="00166A40" w:rsidRDefault="002A2F4D" w:rsidP="00C41F82">
            <w:pPr>
              <w:spacing w:before="240"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A2F4D" w:rsidRPr="00166A40" w:rsidTr="00EC6BD9">
        <w:tc>
          <w:tcPr>
            <w:tcW w:w="3652" w:type="dxa"/>
            <w:shd w:val="clear" w:color="auto" w:fill="auto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 xml:space="preserve">3. </w:t>
            </w:r>
            <w:r w:rsidR="00A17B42" w:rsidRPr="00166A40">
              <w:rPr>
                <w:rFonts w:ascii="Arial" w:eastAsia="Calibri" w:hAnsi="Arial" w:cs="Arial"/>
                <w:bCs/>
              </w:rPr>
              <w:t xml:space="preserve">Justify and continue the </w:t>
            </w:r>
            <w:r w:rsidR="00A17B42" w:rsidRPr="00166A40">
              <w:rPr>
                <w:rFonts w:ascii="Arial" w:eastAsia="Calibri" w:hAnsi="Arial" w:cs="Arial"/>
              </w:rPr>
              <w:t>work despite negative impacts</w:t>
            </w:r>
            <w:r w:rsidR="00E53896">
              <w:rPr>
                <w:rFonts w:ascii="Arial" w:eastAsia="Calibri" w:hAnsi="Arial" w:cs="Arial"/>
              </w:rPr>
              <w:t xml:space="preserve"> (please provide justification)</w:t>
            </w:r>
          </w:p>
          <w:p w:rsidR="00EC6BD9" w:rsidRPr="00166A40" w:rsidRDefault="00EC6BD9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2A2F4D" w:rsidRPr="00166A40" w:rsidRDefault="002A2F4D" w:rsidP="00C41F82">
            <w:pPr>
              <w:spacing w:before="240"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A2F4D" w:rsidRPr="00166A40" w:rsidTr="00EC6BD9">
        <w:tc>
          <w:tcPr>
            <w:tcW w:w="3652" w:type="dxa"/>
            <w:shd w:val="clear" w:color="auto" w:fill="auto"/>
          </w:tcPr>
          <w:p w:rsidR="002A2F4D" w:rsidRPr="00166A40" w:rsidRDefault="002A2F4D" w:rsidP="00C41F8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4. Stop the work</w:t>
            </w:r>
            <w:r w:rsidR="00A17B42" w:rsidRPr="00166A40">
              <w:rPr>
                <w:rFonts w:ascii="Arial" w:eastAsia="Calibri" w:hAnsi="Arial" w:cs="Arial"/>
              </w:rPr>
              <w:t xml:space="preserve"> because discrimination is unjustifiable and no obvious ways to mitigate</w:t>
            </w:r>
          </w:p>
          <w:p w:rsidR="00EC6BD9" w:rsidRPr="00166A40" w:rsidRDefault="00EC6BD9" w:rsidP="00C41F8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2A2F4D" w:rsidRPr="00166A40" w:rsidRDefault="002A2F4D" w:rsidP="00C41F82">
            <w:pPr>
              <w:spacing w:before="240"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C0352B" w:rsidRDefault="00C0352B" w:rsidP="00C41F82">
      <w:pPr>
        <w:spacing w:after="0" w:line="240" w:lineRule="auto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EE3DD5" w:rsidRPr="00834977" w:rsidRDefault="002A2F4D" w:rsidP="00C41F82">
      <w:pPr>
        <w:spacing w:before="240" w:after="240" w:line="240" w:lineRule="auto"/>
        <w:rPr>
          <w:rFonts w:ascii="Arial" w:eastAsia="Calibri" w:hAnsi="Arial" w:cs="Arial"/>
          <w:sz w:val="30"/>
          <w:szCs w:val="30"/>
        </w:rPr>
      </w:pPr>
      <w:r w:rsidRPr="00834977">
        <w:rPr>
          <w:rFonts w:ascii="Arial" w:eastAsia="Calibri" w:hAnsi="Arial" w:cs="Arial"/>
          <w:b/>
          <w:color w:val="000000"/>
          <w:sz w:val="30"/>
          <w:szCs w:val="30"/>
        </w:rPr>
        <w:t>Step 6: Action Planning</w:t>
      </w:r>
      <w:r w:rsidR="00EE3DD5" w:rsidRPr="00834977">
        <w:rPr>
          <w:rFonts w:ascii="Arial" w:eastAsia="Calibri" w:hAnsi="Arial" w:cs="Arial"/>
          <w:sz w:val="30"/>
          <w:szCs w:val="30"/>
        </w:rPr>
        <w:t xml:space="preserve"> </w:t>
      </w:r>
    </w:p>
    <w:p w:rsidR="002A2F4D" w:rsidRPr="000E6E43" w:rsidRDefault="00EE3DD5" w:rsidP="00C41F82">
      <w:pPr>
        <w:spacing w:before="240" w:after="240" w:line="240" w:lineRule="auto"/>
        <w:rPr>
          <w:rFonts w:ascii="Arial" w:eastAsia="Calibri" w:hAnsi="Arial" w:cs="Arial"/>
          <w:b/>
          <w:color w:val="1F497D" w:themeColor="text2"/>
        </w:rPr>
      </w:pPr>
      <w:r w:rsidRPr="000E6E43">
        <w:rPr>
          <w:rFonts w:ascii="Arial" w:eastAsia="Calibri" w:hAnsi="Arial" w:cs="Arial"/>
          <w:b/>
          <w:color w:val="1F497D" w:themeColor="text2"/>
        </w:rPr>
        <w:t xml:space="preserve">Q9. What </w:t>
      </w:r>
      <w:r w:rsidR="00C0352B">
        <w:rPr>
          <w:rFonts w:ascii="Arial" w:eastAsia="Calibri" w:hAnsi="Arial" w:cs="Arial"/>
          <w:b/>
          <w:color w:val="1F497D" w:themeColor="text2"/>
        </w:rPr>
        <w:t xml:space="preserve">specific </w:t>
      </w:r>
      <w:r w:rsidRPr="000E6E43">
        <w:rPr>
          <w:rFonts w:ascii="Arial" w:eastAsia="Calibri" w:hAnsi="Arial" w:cs="Arial"/>
          <w:b/>
          <w:color w:val="1F497D" w:themeColor="text2"/>
        </w:rPr>
        <w:t xml:space="preserve">actions will be taken to </w:t>
      </w:r>
      <w:r w:rsidR="00C0352B" w:rsidRPr="000E6E43">
        <w:rPr>
          <w:rFonts w:ascii="Arial" w:eastAsia="Calibri" w:hAnsi="Arial" w:cs="Arial"/>
          <w:b/>
          <w:color w:val="1F497D" w:themeColor="text2"/>
        </w:rPr>
        <w:t>deliver positive impacts</w:t>
      </w:r>
      <w:r w:rsidR="00C0352B">
        <w:rPr>
          <w:rFonts w:ascii="Arial" w:eastAsia="Calibri" w:hAnsi="Arial" w:cs="Arial"/>
          <w:b/>
          <w:color w:val="1F497D" w:themeColor="text2"/>
        </w:rPr>
        <w:t xml:space="preserve"> and a</w:t>
      </w:r>
      <w:r w:rsidRPr="000E6E43">
        <w:rPr>
          <w:rFonts w:ascii="Arial" w:eastAsia="Calibri" w:hAnsi="Arial" w:cs="Arial"/>
          <w:b/>
          <w:color w:val="1F497D" w:themeColor="text2"/>
        </w:rPr>
        <w:t>ddress any potential</w:t>
      </w:r>
      <w:r w:rsidR="00C0352B">
        <w:rPr>
          <w:rFonts w:ascii="Arial" w:eastAsia="Calibri" w:hAnsi="Arial" w:cs="Arial"/>
          <w:b/>
          <w:color w:val="1F497D" w:themeColor="text2"/>
        </w:rPr>
        <w:t>ly</w:t>
      </w:r>
      <w:r w:rsidRPr="000E6E43">
        <w:rPr>
          <w:rFonts w:ascii="Arial" w:eastAsia="Calibri" w:hAnsi="Arial" w:cs="Arial"/>
          <w:b/>
          <w:color w:val="1F497D" w:themeColor="text2"/>
        </w:rPr>
        <w:t xml:space="preserve"> negative impacts</w:t>
      </w:r>
      <w:r w:rsidR="00C0352B">
        <w:rPr>
          <w:rFonts w:ascii="Arial" w:eastAsia="Calibri" w:hAnsi="Arial" w:cs="Arial"/>
          <w:b/>
          <w:color w:val="1F497D" w:themeColor="text2"/>
        </w:rPr>
        <w:t xml:space="preserve"> identified at step 3 or through consultation?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132"/>
        <w:gridCol w:w="2501"/>
      </w:tblGrid>
      <w:tr w:rsidR="002A2F4D" w:rsidRPr="00166A40" w:rsidTr="00EC6BD9">
        <w:tc>
          <w:tcPr>
            <w:tcW w:w="4298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Action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By when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By who</w:t>
            </w:r>
          </w:p>
        </w:tc>
      </w:tr>
      <w:tr w:rsidR="002A2F4D" w:rsidRPr="00166A40" w:rsidTr="00B54256">
        <w:trPr>
          <w:trHeight w:val="609"/>
        </w:trPr>
        <w:tc>
          <w:tcPr>
            <w:tcW w:w="4298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A2F4D" w:rsidRPr="00166A40" w:rsidTr="00B54256">
        <w:tc>
          <w:tcPr>
            <w:tcW w:w="4298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A2F4D" w:rsidRPr="00166A40" w:rsidTr="00B54256">
        <w:tc>
          <w:tcPr>
            <w:tcW w:w="4298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C41F82" w:rsidRPr="00166A40" w:rsidTr="00B54256">
        <w:tc>
          <w:tcPr>
            <w:tcW w:w="4298" w:type="dxa"/>
          </w:tcPr>
          <w:p w:rsidR="00C41F82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2A2F4D" w:rsidRPr="00166A40" w:rsidTr="00B54256">
        <w:tc>
          <w:tcPr>
            <w:tcW w:w="4298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2A2F4D" w:rsidRPr="00166A40" w:rsidRDefault="002A2F4D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E3DD5" w:rsidRPr="00166A40" w:rsidTr="00B54256">
        <w:tc>
          <w:tcPr>
            <w:tcW w:w="4298" w:type="dxa"/>
          </w:tcPr>
          <w:p w:rsidR="00EE3DD5" w:rsidRDefault="00EE3DD5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EE3DD5" w:rsidRPr="00166A40" w:rsidRDefault="00EE3DD5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EE3DD5" w:rsidRPr="00166A40" w:rsidRDefault="00EE3DD5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C41F82" w:rsidRPr="00166A40" w:rsidTr="00B54256">
        <w:tc>
          <w:tcPr>
            <w:tcW w:w="4298" w:type="dxa"/>
          </w:tcPr>
          <w:p w:rsidR="00C41F82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  <w:r w:rsidRPr="00166A40">
              <w:rPr>
                <w:rFonts w:ascii="Arial" w:eastAsia="Calibri" w:hAnsi="Arial" w:cs="Arial"/>
                <w:b/>
              </w:rPr>
              <w:t>Review this DIA</w:t>
            </w:r>
          </w:p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32" w:type="dxa"/>
          </w:tcPr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1" w:type="dxa"/>
          </w:tcPr>
          <w:p w:rsidR="00C41F82" w:rsidRPr="00166A40" w:rsidRDefault="00C41F82" w:rsidP="00C41F82">
            <w:pPr>
              <w:spacing w:after="12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737B16" w:rsidRDefault="00737B16" w:rsidP="00C41F82">
      <w:pPr>
        <w:spacing w:line="240" w:lineRule="auto"/>
        <w:rPr>
          <w:rFonts w:ascii="Arial" w:eastAsia="Calibri" w:hAnsi="Arial" w:cs="Arial"/>
          <w:b/>
        </w:rPr>
      </w:pPr>
    </w:p>
    <w:p w:rsidR="0030422D" w:rsidRPr="00834977" w:rsidRDefault="002A2F4D" w:rsidP="00C41F82">
      <w:pPr>
        <w:spacing w:line="240" w:lineRule="auto"/>
        <w:rPr>
          <w:rFonts w:ascii="Arial" w:eastAsia="Calibri" w:hAnsi="Arial" w:cs="Arial"/>
          <w:b/>
          <w:sz w:val="30"/>
          <w:szCs w:val="30"/>
        </w:rPr>
      </w:pPr>
      <w:r w:rsidRPr="00834977">
        <w:rPr>
          <w:rFonts w:ascii="Arial" w:eastAsia="Calibri" w:hAnsi="Arial" w:cs="Arial"/>
          <w:b/>
          <w:sz w:val="30"/>
          <w:szCs w:val="30"/>
        </w:rPr>
        <w:lastRenderedPageBreak/>
        <w:t>Step 7: Sign off</w:t>
      </w:r>
    </w:p>
    <w:tbl>
      <w:tblPr>
        <w:tblpPr w:leftFromText="180" w:rightFromText="180" w:vertAnchor="text" w:horzAnchor="margin" w:tblpY="15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2410"/>
      </w:tblGrid>
      <w:tr w:rsidR="002A2F4D" w:rsidRPr="00166A40" w:rsidTr="00B54256">
        <w:trPr>
          <w:trHeight w:val="248"/>
        </w:trPr>
        <w:tc>
          <w:tcPr>
            <w:tcW w:w="2093" w:type="dxa"/>
            <w:shd w:val="clear" w:color="auto" w:fill="E6E6E6"/>
            <w:vAlign w:val="center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6A40">
              <w:rPr>
                <w:rFonts w:ascii="Arial" w:eastAsia="Calibri" w:hAnsi="Arial" w:cs="Arial"/>
                <w:color w:val="000000"/>
                <w:lang w:eastAsia="en-GB"/>
              </w:rPr>
              <w:t>Name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6A40">
              <w:rPr>
                <w:rFonts w:ascii="Arial" w:eastAsia="Calibri" w:hAnsi="Arial" w:cs="Arial"/>
                <w:color w:val="000000"/>
              </w:rPr>
              <w:t>Position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6A40">
              <w:rPr>
                <w:rFonts w:ascii="Arial" w:eastAsia="Calibri" w:hAnsi="Arial" w:cs="Arial"/>
                <w:color w:val="000000"/>
                <w:lang w:eastAsia="en-GB"/>
              </w:rPr>
              <w:t>Signed</w:t>
            </w:r>
          </w:p>
        </w:tc>
        <w:tc>
          <w:tcPr>
            <w:tcW w:w="2410" w:type="dxa"/>
            <w:shd w:val="clear" w:color="auto" w:fill="E6E6E6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  <w:lang w:eastAsia="en-GB"/>
              </w:rPr>
              <w:t>Date</w:t>
            </w:r>
          </w:p>
        </w:tc>
      </w:tr>
      <w:tr w:rsidR="002A2F4D" w:rsidRPr="00166A40" w:rsidTr="00B54256">
        <w:trPr>
          <w:trHeight w:val="266"/>
        </w:trPr>
        <w:tc>
          <w:tcPr>
            <w:tcW w:w="2093" w:type="dxa"/>
          </w:tcPr>
          <w:p w:rsidR="002A2F4D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66A40">
              <w:rPr>
                <w:rFonts w:ascii="Arial" w:eastAsia="Calibri" w:hAnsi="Arial" w:cs="Arial"/>
              </w:rPr>
              <w:t>DIA Owner</w:t>
            </w:r>
          </w:p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A2F4D" w:rsidRPr="00166A40" w:rsidTr="00B54256">
        <w:trPr>
          <w:trHeight w:val="266"/>
        </w:trPr>
        <w:tc>
          <w:tcPr>
            <w:tcW w:w="2093" w:type="dxa"/>
          </w:tcPr>
          <w:p w:rsidR="002A2F4D" w:rsidRPr="00166A40" w:rsidRDefault="00B45CEC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hyperlink r:id="rId11" w:history="1">
              <w:r w:rsidR="00EC6BD9" w:rsidRPr="00166A40">
                <w:rPr>
                  <w:rStyle w:val="Hyperlink"/>
                  <w:rFonts w:ascii="Arial" w:eastAsia="Calibri" w:hAnsi="Arial" w:cs="Arial"/>
                  <w:lang w:eastAsia="en-GB"/>
                </w:rPr>
                <w:t>Superuser</w:t>
              </w:r>
            </w:hyperlink>
            <w:r w:rsidR="00B60233">
              <w:rPr>
                <w:rStyle w:val="FootnoteReference"/>
                <w:rFonts w:ascii="Arial" w:eastAsia="Calibri" w:hAnsi="Arial"/>
                <w:lang w:eastAsia="en-GB"/>
              </w:rPr>
              <w:footnoteReference w:id="3"/>
            </w:r>
          </w:p>
        </w:tc>
        <w:tc>
          <w:tcPr>
            <w:tcW w:w="2126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</w:tcPr>
          <w:p w:rsidR="002A2F4D" w:rsidRPr="00166A40" w:rsidRDefault="002A2F4D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EC6BD9" w:rsidRPr="00166A40" w:rsidTr="00B54256">
        <w:trPr>
          <w:trHeight w:val="266"/>
        </w:trPr>
        <w:tc>
          <w:tcPr>
            <w:tcW w:w="2093" w:type="dxa"/>
          </w:tcPr>
          <w:p w:rsidR="00EC6BD9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  <w:r w:rsidRPr="00166A40">
              <w:rPr>
                <w:rFonts w:ascii="Arial" w:eastAsia="Calibri" w:hAnsi="Arial" w:cs="Arial"/>
                <w:lang w:eastAsia="en-GB"/>
              </w:rPr>
              <w:t>Senior Manager</w:t>
            </w:r>
            <w:r w:rsidR="00F86048" w:rsidRPr="00166A40">
              <w:rPr>
                <w:rStyle w:val="FootnoteReference"/>
                <w:rFonts w:ascii="Arial" w:eastAsia="Calibri" w:hAnsi="Arial" w:cs="Arial"/>
                <w:lang w:eastAsia="en-GB"/>
              </w:rPr>
              <w:footnoteReference w:id="4"/>
            </w:r>
            <w:r w:rsidRPr="00166A40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:rsidR="00EC6BD9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126" w:type="dxa"/>
          </w:tcPr>
          <w:p w:rsidR="00EC6BD9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268" w:type="dxa"/>
          </w:tcPr>
          <w:p w:rsidR="00EC6BD9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</w:tcPr>
          <w:p w:rsidR="00EC6BD9" w:rsidRPr="00166A40" w:rsidRDefault="00EC6BD9" w:rsidP="00C4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2A2F4D" w:rsidRDefault="002A2F4D" w:rsidP="00C41F82">
      <w:pPr>
        <w:spacing w:after="120" w:line="240" w:lineRule="auto"/>
        <w:rPr>
          <w:rFonts w:ascii="Arial" w:eastAsia="Calibri" w:hAnsi="Arial" w:cs="Arial"/>
          <w:b/>
        </w:rPr>
      </w:pPr>
    </w:p>
    <w:p w:rsidR="00B60233" w:rsidRPr="00166A40" w:rsidRDefault="00B60233" w:rsidP="00C41F82">
      <w:pPr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</w:t>
      </w:r>
      <w:r w:rsidRPr="00EE3DD5">
        <w:rPr>
          <w:rFonts w:ascii="Arial" w:eastAsia="Calibri" w:hAnsi="Arial" w:cs="Arial"/>
        </w:rPr>
        <w:t xml:space="preserve">f you don’t have a local superuser </w:t>
      </w:r>
      <w:r w:rsidR="00A956EF">
        <w:rPr>
          <w:rFonts w:ascii="Arial" w:eastAsia="Calibri" w:hAnsi="Arial" w:cs="Arial"/>
        </w:rPr>
        <w:t xml:space="preserve">or if your project has been to BEAP </w:t>
      </w:r>
      <w:r w:rsidRPr="00EE3DD5">
        <w:rPr>
          <w:rFonts w:ascii="Arial" w:eastAsia="Calibri" w:hAnsi="Arial" w:cs="Arial"/>
        </w:rPr>
        <w:t>please send you</w:t>
      </w:r>
      <w:r w:rsidR="00C0352B">
        <w:rPr>
          <w:rFonts w:ascii="Arial" w:eastAsia="Calibri" w:hAnsi="Arial" w:cs="Arial"/>
        </w:rPr>
        <w:t xml:space="preserve">r DIA for quality assurance to </w:t>
      </w:r>
      <w:hyperlink r:id="rId12" w:history="1">
        <w:r w:rsidRPr="00EE3DD5">
          <w:rPr>
            <w:rStyle w:val="Hyperlink"/>
            <w:rFonts w:ascii="Arial" w:hAnsi="Arial" w:cs="Arial"/>
            <w:lang w:eastAsia="en-GB"/>
          </w:rPr>
          <w:t>DiversityImpactAssessment@networkrail.co.uk</w:t>
        </w:r>
      </w:hyperlink>
    </w:p>
    <w:p w:rsidR="00166A40" w:rsidRPr="00166A40" w:rsidRDefault="00166A40" w:rsidP="00C41F82">
      <w:pPr>
        <w:spacing w:line="240" w:lineRule="auto"/>
        <w:rPr>
          <w:rFonts w:ascii="Arial" w:hAnsi="Arial" w:cs="Arial"/>
        </w:rPr>
      </w:pPr>
      <w:r w:rsidRPr="00166A40">
        <w:rPr>
          <w:rFonts w:ascii="Arial" w:hAnsi="Arial" w:cs="Arial"/>
          <w:lang w:eastAsia="en-GB"/>
        </w:rPr>
        <w:t>T</w:t>
      </w:r>
      <w:r w:rsidRPr="00166A40">
        <w:rPr>
          <w:rFonts w:ascii="Arial" w:hAnsi="Arial" w:cs="Arial"/>
        </w:rPr>
        <w:t xml:space="preserve">o help us respond </w:t>
      </w:r>
      <w:r w:rsidR="00B60233">
        <w:rPr>
          <w:rFonts w:ascii="Arial" w:hAnsi="Arial" w:cs="Arial"/>
        </w:rPr>
        <w:t>more quickly</w:t>
      </w:r>
      <w:r w:rsidRPr="00166A40">
        <w:rPr>
          <w:rFonts w:ascii="Arial" w:hAnsi="Arial" w:cs="Arial"/>
        </w:rPr>
        <w:t xml:space="preserve"> please make sure you have; </w:t>
      </w:r>
    </w:p>
    <w:p w:rsidR="00166A40" w:rsidRPr="00166A40" w:rsidRDefault="00166A40" w:rsidP="00C41F82">
      <w:pPr>
        <w:pStyle w:val="nrlhtext"/>
        <w:numPr>
          <w:ilvl w:val="0"/>
          <w:numId w:val="7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66A40">
        <w:rPr>
          <w:rFonts w:ascii="Arial" w:hAnsi="Arial" w:cs="Arial"/>
          <w:sz w:val="22"/>
          <w:szCs w:val="22"/>
        </w:rPr>
        <w:t>Sent your DIA as a Word document not a PDF</w:t>
      </w:r>
    </w:p>
    <w:p w:rsidR="00166A40" w:rsidRPr="00166A40" w:rsidRDefault="00166A40" w:rsidP="00C41F82">
      <w:pPr>
        <w:pStyle w:val="nrlhtext"/>
        <w:numPr>
          <w:ilvl w:val="0"/>
          <w:numId w:val="7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66A40">
        <w:rPr>
          <w:rFonts w:ascii="Arial" w:hAnsi="Arial" w:cs="Arial"/>
          <w:sz w:val="22"/>
          <w:szCs w:val="22"/>
        </w:rPr>
        <w:t>Used this naming convention ‘</w:t>
      </w:r>
      <w:r w:rsidRPr="00166A40">
        <w:rPr>
          <w:rFonts w:ascii="Arial" w:hAnsi="Arial" w:cs="Arial"/>
          <w:b/>
          <w:bCs/>
          <w:sz w:val="22"/>
          <w:szCs w:val="22"/>
        </w:rPr>
        <w:t>Name of project-Draft DIA’</w:t>
      </w:r>
      <w:r w:rsidRPr="00166A40">
        <w:rPr>
          <w:rFonts w:ascii="Arial" w:hAnsi="Arial" w:cs="Arial"/>
          <w:sz w:val="22"/>
          <w:szCs w:val="22"/>
        </w:rPr>
        <w:t xml:space="preserve"> </w:t>
      </w:r>
    </w:p>
    <w:p w:rsidR="00166A40" w:rsidRPr="00166A40" w:rsidRDefault="00166A40" w:rsidP="00C41F82">
      <w:pPr>
        <w:pStyle w:val="nrlhtext"/>
        <w:numPr>
          <w:ilvl w:val="0"/>
          <w:numId w:val="7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66A40">
        <w:rPr>
          <w:rFonts w:ascii="Arial" w:hAnsi="Arial" w:cs="Arial"/>
          <w:sz w:val="22"/>
          <w:szCs w:val="22"/>
        </w:rPr>
        <w:t xml:space="preserve">Used the correct </w:t>
      </w:r>
      <w:hyperlink r:id="rId13" w:history="1">
        <w:r w:rsidRPr="00166A40">
          <w:rPr>
            <w:rStyle w:val="Hyperlink"/>
            <w:rFonts w:ascii="Arial" w:hAnsi="Arial" w:cs="Arial"/>
            <w:color w:val="auto"/>
            <w:sz w:val="22"/>
            <w:szCs w:val="22"/>
          </w:rPr>
          <w:t>DIA form</w:t>
        </w:r>
      </w:hyperlink>
      <w:r w:rsidRPr="00166A40">
        <w:rPr>
          <w:rFonts w:ascii="Arial" w:hAnsi="Arial" w:cs="Arial"/>
          <w:sz w:val="22"/>
          <w:szCs w:val="22"/>
        </w:rPr>
        <w:t xml:space="preserve"> with no additional pages </w:t>
      </w:r>
      <w:r w:rsidR="00834977" w:rsidRPr="00166A40">
        <w:rPr>
          <w:rFonts w:ascii="Arial" w:hAnsi="Arial" w:cs="Arial"/>
          <w:sz w:val="22"/>
          <w:szCs w:val="22"/>
        </w:rPr>
        <w:t>e.g</w:t>
      </w:r>
      <w:r w:rsidR="00834977">
        <w:rPr>
          <w:rFonts w:ascii="Arial" w:hAnsi="Arial" w:cs="Arial"/>
          <w:sz w:val="22"/>
          <w:szCs w:val="22"/>
        </w:rPr>
        <w:t>. ‘</w:t>
      </w:r>
      <w:r w:rsidR="00834977" w:rsidRPr="00166A40">
        <w:rPr>
          <w:rFonts w:ascii="Arial" w:hAnsi="Arial" w:cs="Arial"/>
          <w:sz w:val="22"/>
          <w:szCs w:val="22"/>
        </w:rPr>
        <w:t>not</w:t>
      </w:r>
      <w:r w:rsidRPr="00166A40">
        <w:rPr>
          <w:rFonts w:ascii="Arial" w:hAnsi="Arial" w:cs="Arial"/>
          <w:sz w:val="22"/>
          <w:szCs w:val="22"/>
        </w:rPr>
        <w:t xml:space="preserve"> for circulation cover-sheets’ </w:t>
      </w:r>
    </w:p>
    <w:p w:rsidR="00166A40" w:rsidRPr="00166A40" w:rsidRDefault="00166A40" w:rsidP="00C41F82">
      <w:pPr>
        <w:pStyle w:val="nrlhtext"/>
        <w:numPr>
          <w:ilvl w:val="0"/>
          <w:numId w:val="7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66A40">
        <w:rPr>
          <w:rFonts w:ascii="Arial" w:hAnsi="Arial" w:cs="Arial"/>
          <w:sz w:val="22"/>
          <w:szCs w:val="22"/>
        </w:rPr>
        <w:t xml:space="preserve">Included any relevant maps / diagrams needed to understand your project </w:t>
      </w:r>
    </w:p>
    <w:p w:rsidR="00166A40" w:rsidRPr="00166A40" w:rsidRDefault="00166A40" w:rsidP="00C41F82">
      <w:pPr>
        <w:pStyle w:val="nrlhtext"/>
        <w:numPr>
          <w:ilvl w:val="0"/>
          <w:numId w:val="7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166A40">
        <w:rPr>
          <w:rFonts w:ascii="Arial" w:hAnsi="Arial" w:cs="Arial"/>
          <w:sz w:val="22"/>
          <w:szCs w:val="22"/>
        </w:rPr>
        <w:t xml:space="preserve">Completed all sections of the DIA in line </w:t>
      </w:r>
      <w:hyperlink r:id="rId14" w:history="1">
        <w:r w:rsidRPr="00166A40">
          <w:rPr>
            <w:rStyle w:val="Hyperlink"/>
            <w:rFonts w:ascii="Arial" w:hAnsi="Arial" w:cs="Arial"/>
            <w:color w:val="auto"/>
            <w:sz w:val="22"/>
            <w:szCs w:val="22"/>
          </w:rPr>
          <w:t>with guidance</w:t>
        </w:r>
      </w:hyperlink>
      <w:r w:rsidRPr="00166A40">
        <w:rPr>
          <w:rFonts w:ascii="Arial" w:hAnsi="Arial" w:cs="Arial"/>
          <w:sz w:val="22"/>
          <w:szCs w:val="22"/>
        </w:rPr>
        <w:t xml:space="preserve"> and training </w:t>
      </w:r>
    </w:p>
    <w:p w:rsidR="00166A40" w:rsidRPr="00166A40" w:rsidRDefault="00166A40" w:rsidP="00C41F82">
      <w:pPr>
        <w:pStyle w:val="nrlhtext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</w:p>
    <w:p w:rsidR="000E6E43" w:rsidRDefault="000E6E43" w:rsidP="00C41F82">
      <w:pPr>
        <w:pStyle w:val="nrlhtext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</w:p>
    <w:p w:rsidR="000E6E43" w:rsidRPr="00834977" w:rsidRDefault="00643B30" w:rsidP="00C41F82">
      <w:pPr>
        <w:pStyle w:val="nrlhtext"/>
        <w:spacing w:before="0" w:beforeAutospacing="0" w:after="0" w:afterAutospacing="0"/>
        <w:rPr>
          <w:rFonts w:ascii="Arial" w:eastAsia="Calibri" w:hAnsi="Arial" w:cs="Arial"/>
          <w:b/>
          <w:sz w:val="30"/>
          <w:szCs w:val="30"/>
        </w:rPr>
      </w:pPr>
      <w:r w:rsidRPr="00834977">
        <w:rPr>
          <w:rFonts w:ascii="Arial" w:eastAsia="Calibri" w:hAnsi="Arial" w:cs="Arial"/>
          <w:b/>
          <w:sz w:val="30"/>
          <w:szCs w:val="30"/>
        </w:rPr>
        <w:t xml:space="preserve">Step 8: </w:t>
      </w:r>
      <w:r w:rsidR="000E6E43" w:rsidRPr="00834977">
        <w:rPr>
          <w:rFonts w:ascii="Arial" w:eastAsia="Calibri" w:hAnsi="Arial" w:cs="Arial"/>
          <w:b/>
          <w:sz w:val="30"/>
          <w:szCs w:val="30"/>
        </w:rPr>
        <w:t>Publication</w:t>
      </w:r>
    </w:p>
    <w:p w:rsidR="000E6E43" w:rsidRDefault="000E6E43" w:rsidP="00C41F82">
      <w:pPr>
        <w:pStyle w:val="nrlhtext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</w:p>
    <w:p w:rsidR="00643B30" w:rsidRPr="00166A40" w:rsidRDefault="00166A40" w:rsidP="00C41F82">
      <w:pPr>
        <w:pStyle w:val="nrlhtext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 w:rsidRPr="00166A40">
        <w:rPr>
          <w:rFonts w:ascii="Arial" w:eastAsia="Calibri" w:hAnsi="Arial" w:cs="Arial"/>
          <w:sz w:val="22"/>
          <w:szCs w:val="22"/>
        </w:rPr>
        <w:t>Send your</w:t>
      </w:r>
      <w:r w:rsidRPr="00166A4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66A40">
        <w:rPr>
          <w:rFonts w:ascii="Arial" w:eastAsia="Calibri" w:hAnsi="Arial" w:cs="Arial"/>
          <w:sz w:val="22"/>
          <w:szCs w:val="22"/>
        </w:rPr>
        <w:t>f</w:t>
      </w:r>
      <w:r w:rsidR="00643B30" w:rsidRPr="00166A40">
        <w:rPr>
          <w:rFonts w:ascii="Arial" w:eastAsia="Calibri" w:hAnsi="Arial" w:cs="Arial"/>
          <w:sz w:val="22"/>
          <w:szCs w:val="22"/>
        </w:rPr>
        <w:t xml:space="preserve">inal </w:t>
      </w:r>
      <w:r w:rsidRPr="00166A40">
        <w:rPr>
          <w:rFonts w:ascii="Arial" w:eastAsia="Calibri" w:hAnsi="Arial" w:cs="Arial"/>
          <w:sz w:val="22"/>
          <w:szCs w:val="22"/>
        </w:rPr>
        <w:t xml:space="preserve">DIAs to </w:t>
      </w:r>
      <w:hyperlink r:id="rId15" w:history="1">
        <w:r w:rsidRPr="00166A40">
          <w:rPr>
            <w:rStyle w:val="Hyperlink"/>
            <w:rFonts w:ascii="Arial" w:hAnsi="Arial" w:cs="Arial"/>
            <w:sz w:val="22"/>
            <w:szCs w:val="22"/>
          </w:rPr>
          <w:t>DiversityImpactAssessment@networkrail.co.uk</w:t>
        </w:r>
      </w:hyperlink>
      <w:r>
        <w:rPr>
          <w:rFonts w:ascii="Arial" w:hAnsi="Arial" w:cs="Arial"/>
          <w:sz w:val="22"/>
          <w:szCs w:val="22"/>
        </w:rPr>
        <w:t>. C</w:t>
      </w:r>
      <w:r w:rsidR="00643B30" w:rsidRPr="00166A40">
        <w:rPr>
          <w:rFonts w:ascii="Arial" w:eastAsia="Calibri" w:hAnsi="Arial" w:cs="Arial"/>
          <w:sz w:val="22"/>
          <w:szCs w:val="22"/>
        </w:rPr>
        <w:t>ustomer related DIAs will be published on our website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:rsidR="00674615" w:rsidRPr="00166A40" w:rsidRDefault="00674615" w:rsidP="00C41F82">
      <w:pPr>
        <w:spacing w:after="120" w:line="240" w:lineRule="auto"/>
        <w:rPr>
          <w:rFonts w:ascii="Arial" w:hAnsi="Arial" w:cs="Arial"/>
        </w:rPr>
      </w:pPr>
    </w:p>
    <w:p w:rsidR="00EC6BD9" w:rsidRPr="00166A40" w:rsidRDefault="00EC6BD9" w:rsidP="00C41F82">
      <w:pPr>
        <w:spacing w:after="120" w:line="240" w:lineRule="auto"/>
        <w:rPr>
          <w:rFonts w:ascii="Arial" w:hAnsi="Arial" w:cs="Arial"/>
        </w:rPr>
      </w:pPr>
    </w:p>
    <w:p w:rsidR="00C41F82" w:rsidRPr="00166A40" w:rsidRDefault="00C41F82">
      <w:pPr>
        <w:spacing w:after="120" w:line="240" w:lineRule="auto"/>
        <w:rPr>
          <w:rFonts w:ascii="Arial" w:hAnsi="Arial" w:cs="Arial"/>
        </w:rPr>
      </w:pPr>
    </w:p>
    <w:sectPr w:rsidR="00C41F82" w:rsidRPr="00166A40" w:rsidSect="007D729F">
      <w:headerReference w:type="even" r:id="rId16"/>
      <w:headerReference w:type="default" r:id="rId17"/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36" w:rsidRDefault="00EF1836" w:rsidP="002A2F4D">
      <w:pPr>
        <w:spacing w:after="0" w:line="240" w:lineRule="auto"/>
      </w:pPr>
      <w:r>
        <w:separator/>
      </w:r>
    </w:p>
  </w:endnote>
  <w:endnote w:type="continuationSeparator" w:id="0">
    <w:p w:rsidR="00EF1836" w:rsidRDefault="00EF1836" w:rsidP="002A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A3" w:rsidRPr="00024BD3" w:rsidRDefault="002A2F4D" w:rsidP="00E86BD2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333333"/>
      </w:rPr>
    </w:pPr>
    <w:r w:rsidRPr="00024BD3">
      <w:rPr>
        <w:rStyle w:val="PageNumber"/>
        <w:rFonts w:ascii="Arial" w:hAnsi="Arial" w:cs="Arial"/>
        <w:color w:val="333333"/>
      </w:rPr>
      <w:fldChar w:fldCharType="begin"/>
    </w:r>
    <w:r w:rsidRPr="00024BD3">
      <w:rPr>
        <w:rStyle w:val="PageNumber"/>
        <w:rFonts w:ascii="Arial" w:hAnsi="Arial" w:cs="Arial"/>
        <w:color w:val="333333"/>
      </w:rPr>
      <w:instrText xml:space="preserve">PAGE  </w:instrText>
    </w:r>
    <w:r w:rsidRPr="00024BD3">
      <w:rPr>
        <w:rStyle w:val="PageNumber"/>
        <w:rFonts w:ascii="Arial" w:hAnsi="Arial" w:cs="Arial"/>
        <w:color w:val="333333"/>
      </w:rPr>
      <w:fldChar w:fldCharType="separate"/>
    </w:r>
    <w:r w:rsidR="00B45CEC">
      <w:rPr>
        <w:rStyle w:val="PageNumber"/>
        <w:rFonts w:ascii="Arial" w:hAnsi="Arial" w:cs="Arial"/>
        <w:noProof/>
        <w:color w:val="333333"/>
      </w:rPr>
      <w:t>4</w:t>
    </w:r>
    <w:r w:rsidRPr="00024BD3">
      <w:rPr>
        <w:rStyle w:val="PageNumber"/>
        <w:rFonts w:ascii="Arial" w:hAnsi="Arial" w:cs="Arial"/>
        <w:color w:val="333333"/>
      </w:rPr>
      <w:fldChar w:fldCharType="end"/>
    </w:r>
  </w:p>
  <w:p w:rsidR="00B10AEE" w:rsidRPr="001447D1" w:rsidRDefault="00B10AEE" w:rsidP="00B10AEE">
    <w:pPr>
      <w:pStyle w:val="Footer"/>
      <w:ind w:right="237"/>
      <w:rPr>
        <w:rFonts w:ascii="Arial" w:hAnsi="Arial" w:cs="Arial"/>
        <w:color w:val="333333"/>
        <w:sz w:val="20"/>
        <w:szCs w:val="20"/>
      </w:rPr>
    </w:pPr>
    <w:r w:rsidRPr="001447D1">
      <w:rPr>
        <w:rFonts w:ascii="Arial" w:hAnsi="Arial" w:cs="Arial"/>
        <w:color w:val="333333"/>
        <w:sz w:val="20"/>
        <w:szCs w:val="20"/>
      </w:rPr>
      <w:t xml:space="preserve">Diversity Impact Assessment </w:t>
    </w:r>
    <w:r>
      <w:rPr>
        <w:rFonts w:ascii="Arial" w:hAnsi="Arial" w:cs="Arial"/>
        <w:color w:val="333333"/>
        <w:sz w:val="20"/>
        <w:szCs w:val="20"/>
      </w:rPr>
      <w:tab/>
    </w:r>
    <w:r>
      <w:rPr>
        <w:rFonts w:ascii="Arial" w:hAnsi="Arial" w:cs="Arial"/>
        <w:color w:val="333333"/>
        <w:sz w:val="20"/>
        <w:szCs w:val="20"/>
      </w:rPr>
      <w:tab/>
      <w:t xml:space="preserve">Page </w:t>
    </w:r>
    <w:r w:rsidRPr="001447D1">
      <w:rPr>
        <w:rFonts w:ascii="Arial" w:hAnsi="Arial" w:cs="Arial"/>
        <w:color w:val="333333"/>
        <w:sz w:val="20"/>
        <w:szCs w:val="20"/>
      </w:rPr>
      <w:fldChar w:fldCharType="begin"/>
    </w:r>
    <w:r w:rsidRPr="001447D1">
      <w:rPr>
        <w:rFonts w:ascii="Arial" w:hAnsi="Arial" w:cs="Arial"/>
        <w:color w:val="333333"/>
        <w:sz w:val="20"/>
        <w:szCs w:val="20"/>
      </w:rPr>
      <w:instrText xml:space="preserve"> PAGE   \* MERGEFORMAT </w:instrText>
    </w:r>
    <w:r w:rsidRPr="001447D1">
      <w:rPr>
        <w:rFonts w:ascii="Arial" w:hAnsi="Arial" w:cs="Arial"/>
        <w:color w:val="333333"/>
        <w:sz w:val="20"/>
        <w:szCs w:val="20"/>
      </w:rPr>
      <w:fldChar w:fldCharType="separate"/>
    </w:r>
    <w:r w:rsidR="00B45CEC">
      <w:rPr>
        <w:rFonts w:ascii="Arial" w:hAnsi="Arial" w:cs="Arial"/>
        <w:noProof/>
        <w:color w:val="333333"/>
        <w:sz w:val="20"/>
        <w:szCs w:val="20"/>
      </w:rPr>
      <w:t>4</w:t>
    </w:r>
    <w:r w:rsidRPr="001447D1">
      <w:rPr>
        <w:rFonts w:ascii="Arial" w:hAnsi="Arial" w:cs="Arial"/>
        <w:noProof/>
        <w:color w:val="333333"/>
        <w:sz w:val="20"/>
        <w:szCs w:val="20"/>
      </w:rPr>
      <w:fldChar w:fldCharType="end"/>
    </w:r>
  </w:p>
  <w:p w:rsidR="00B10AEE" w:rsidRPr="00B10AEE" w:rsidRDefault="00B10AEE" w:rsidP="00B10AEE">
    <w:pPr>
      <w:pStyle w:val="Footer"/>
      <w:ind w:right="237"/>
      <w:rPr>
        <w:rFonts w:ascii="Arial" w:hAnsi="Arial" w:cs="Arial"/>
        <w:color w:val="333333"/>
        <w:sz w:val="20"/>
        <w:szCs w:val="20"/>
      </w:rPr>
    </w:pPr>
    <w:r w:rsidRPr="00B10AEE">
      <w:rPr>
        <w:rFonts w:ascii="Arial" w:hAnsi="Arial" w:cs="Arial"/>
        <w:color w:val="333333"/>
        <w:sz w:val="20"/>
        <w:szCs w:val="20"/>
      </w:rPr>
      <w:t>Revised J</w:t>
    </w:r>
    <w:r w:rsidR="00496241">
      <w:rPr>
        <w:rFonts w:ascii="Arial" w:hAnsi="Arial" w:cs="Arial"/>
        <w:color w:val="333333"/>
        <w:sz w:val="20"/>
        <w:szCs w:val="20"/>
      </w:rPr>
      <w:t>uly</w:t>
    </w:r>
    <w:r w:rsidRPr="00B10AEE">
      <w:rPr>
        <w:rFonts w:ascii="Arial" w:hAnsi="Arial" w:cs="Arial"/>
        <w:color w:val="333333"/>
        <w:sz w:val="20"/>
        <w:szCs w:val="20"/>
      </w:rPr>
      <w:t xml:space="preserve"> 2016</w:t>
    </w:r>
    <w:r>
      <w:rPr>
        <w:rFonts w:ascii="Arial" w:hAnsi="Arial" w:cs="Arial"/>
        <w:color w:val="333333"/>
        <w:sz w:val="20"/>
        <w:szCs w:val="20"/>
      </w:rPr>
      <w:tab/>
    </w:r>
    <w:r>
      <w:rPr>
        <w:rFonts w:ascii="Arial" w:hAnsi="Arial" w:cs="Arial"/>
        <w:color w:val="333333"/>
        <w:sz w:val="20"/>
        <w:szCs w:val="20"/>
      </w:rPr>
      <w:tab/>
      <w:t>Version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36" w:rsidRDefault="00EF1836" w:rsidP="002A2F4D">
      <w:pPr>
        <w:spacing w:after="0" w:line="240" w:lineRule="auto"/>
      </w:pPr>
      <w:r>
        <w:separator/>
      </w:r>
    </w:p>
  </w:footnote>
  <w:footnote w:type="continuationSeparator" w:id="0">
    <w:p w:rsidR="00EF1836" w:rsidRDefault="00EF1836" w:rsidP="002A2F4D">
      <w:pPr>
        <w:spacing w:after="0" w:line="240" w:lineRule="auto"/>
      </w:pPr>
      <w:r>
        <w:continuationSeparator/>
      </w:r>
    </w:p>
  </w:footnote>
  <w:footnote w:id="1">
    <w:p w:rsidR="00834977" w:rsidRDefault="00834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397">
        <w:rPr>
          <w:rFonts w:ascii="Arial" w:hAnsi="Arial" w:cs="Arial"/>
        </w:rPr>
        <w:t xml:space="preserve">Including </w:t>
      </w:r>
      <w:r w:rsidRPr="00082397">
        <w:rPr>
          <w:rFonts w:ascii="Arial" w:eastAsia="Calibri" w:hAnsi="Arial" w:cs="Arial"/>
        </w:rPr>
        <w:t xml:space="preserve">those with physical, mental and hidden impairments as well as </w:t>
      </w:r>
      <w:r w:rsidRPr="00C41F82">
        <w:rPr>
          <w:rFonts w:ascii="Arial" w:eastAsia="Calibri" w:hAnsi="Arial" w:cs="Arial"/>
          <w:b/>
        </w:rPr>
        <w:t>carers</w:t>
      </w:r>
      <w:r w:rsidRPr="00082397">
        <w:rPr>
          <w:rFonts w:ascii="Arial" w:eastAsia="Calibri" w:hAnsi="Arial" w:cs="Arial"/>
        </w:rPr>
        <w:t xml:space="preserve"> </w:t>
      </w:r>
      <w:r w:rsidRPr="00082397">
        <w:rPr>
          <w:rFonts w:ascii="Arial" w:hAnsi="Arial" w:cs="Arial"/>
        </w:rPr>
        <w:t>who provide unpaid care for a friend or family member who due to illness, disability, or a mental health issue cannot cope without their support</w:t>
      </w:r>
    </w:p>
  </w:footnote>
  <w:footnote w:id="2">
    <w:p w:rsidR="002A2F4D" w:rsidRPr="00834977" w:rsidRDefault="002A2F4D" w:rsidP="002A2F4D">
      <w:pPr>
        <w:pStyle w:val="FootnoteText"/>
        <w:spacing w:after="120"/>
        <w:rPr>
          <w:rFonts w:ascii="Arial" w:hAnsi="Arial" w:cs="Arial"/>
        </w:rPr>
      </w:pPr>
      <w:r w:rsidRPr="00834977">
        <w:rPr>
          <w:rStyle w:val="FootnoteReference"/>
          <w:rFonts w:ascii="Arial" w:hAnsi="Arial" w:cs="Arial"/>
          <w:b/>
        </w:rPr>
        <w:footnoteRef/>
      </w:r>
      <w:r w:rsidRPr="00834977">
        <w:rPr>
          <w:rFonts w:ascii="Arial" w:hAnsi="Arial" w:cs="Arial"/>
          <w:b/>
        </w:rPr>
        <w:t xml:space="preserve"> </w:t>
      </w:r>
      <w:r w:rsidRPr="00834977">
        <w:rPr>
          <w:rFonts w:ascii="Arial" w:hAnsi="Arial" w:cs="Arial"/>
        </w:rPr>
        <w:t>This could include our staff networks, t</w:t>
      </w:r>
      <w:r w:rsidR="00F86048" w:rsidRPr="00834977">
        <w:rPr>
          <w:rFonts w:ascii="Arial" w:hAnsi="Arial" w:cs="Arial"/>
        </w:rPr>
        <w:t xml:space="preserve">he Built Environment </w:t>
      </w:r>
      <w:r w:rsidRPr="00834977">
        <w:rPr>
          <w:rFonts w:ascii="Arial" w:hAnsi="Arial" w:cs="Arial"/>
        </w:rPr>
        <w:t>A</w:t>
      </w:r>
      <w:r w:rsidR="00F86048" w:rsidRPr="00834977">
        <w:rPr>
          <w:rFonts w:ascii="Arial" w:hAnsi="Arial" w:cs="Arial"/>
        </w:rPr>
        <w:t xml:space="preserve">ccess </w:t>
      </w:r>
      <w:r w:rsidRPr="00834977">
        <w:rPr>
          <w:rFonts w:ascii="Arial" w:hAnsi="Arial" w:cs="Arial"/>
        </w:rPr>
        <w:t>P</w:t>
      </w:r>
      <w:r w:rsidR="00F86048" w:rsidRPr="00834977">
        <w:rPr>
          <w:rFonts w:ascii="Arial" w:hAnsi="Arial" w:cs="Arial"/>
        </w:rPr>
        <w:t>anel</w:t>
      </w:r>
      <w:r w:rsidRPr="00834977">
        <w:rPr>
          <w:rFonts w:ascii="Arial" w:hAnsi="Arial" w:cs="Arial"/>
        </w:rPr>
        <w:t>, local faith leaders etc.</w:t>
      </w:r>
    </w:p>
  </w:footnote>
  <w:footnote w:id="3">
    <w:p w:rsidR="00B60233" w:rsidRPr="00C0352B" w:rsidRDefault="00B60233">
      <w:pPr>
        <w:pStyle w:val="FootnoteText"/>
        <w:rPr>
          <w:rFonts w:ascii="Arial" w:hAnsi="Arial" w:cs="Arial"/>
        </w:rPr>
      </w:pPr>
      <w:r w:rsidRPr="00C0352B">
        <w:rPr>
          <w:rStyle w:val="FootnoteReference"/>
          <w:rFonts w:ascii="Arial" w:hAnsi="Arial" w:cs="Arial"/>
        </w:rPr>
        <w:footnoteRef/>
      </w:r>
      <w:r w:rsidRPr="00C0352B">
        <w:rPr>
          <w:rFonts w:ascii="Arial" w:hAnsi="Arial" w:cs="Arial"/>
        </w:rPr>
        <w:t xml:space="preserve"> Quality assurance check</w:t>
      </w:r>
      <w:r w:rsidR="00C0352B">
        <w:rPr>
          <w:rFonts w:ascii="Arial" w:hAnsi="Arial" w:cs="Arial"/>
        </w:rPr>
        <w:t>.</w:t>
      </w:r>
    </w:p>
  </w:footnote>
  <w:footnote w:id="4">
    <w:p w:rsidR="00F86048" w:rsidRPr="00EE3DD5" w:rsidRDefault="00F86048">
      <w:pPr>
        <w:pStyle w:val="FootnoteText"/>
        <w:rPr>
          <w:rFonts w:ascii="Arial" w:hAnsi="Arial" w:cs="Arial"/>
          <w:sz w:val="22"/>
          <w:szCs w:val="22"/>
        </w:rPr>
      </w:pPr>
      <w:r w:rsidRPr="00C0352B">
        <w:rPr>
          <w:rStyle w:val="FootnoteReference"/>
          <w:rFonts w:ascii="Arial" w:hAnsi="Arial" w:cs="Arial"/>
        </w:rPr>
        <w:footnoteRef/>
      </w:r>
      <w:r w:rsidRPr="00C0352B">
        <w:rPr>
          <w:rFonts w:ascii="Arial" w:hAnsi="Arial" w:cs="Arial"/>
        </w:rPr>
        <w:t xml:space="preserve"> </w:t>
      </w:r>
      <w:r w:rsidR="00C0352B">
        <w:rPr>
          <w:rFonts w:ascii="Arial" w:hAnsi="Arial" w:cs="Arial"/>
        </w:rPr>
        <w:t xml:space="preserve">Sign-off should be by </w:t>
      </w:r>
      <w:r w:rsidRPr="00C0352B">
        <w:rPr>
          <w:rFonts w:ascii="Arial" w:hAnsi="Arial" w:cs="Arial"/>
        </w:rPr>
        <w:t>someone who can approve poli</w:t>
      </w:r>
      <w:r w:rsidR="00C0352B">
        <w:rPr>
          <w:rFonts w:ascii="Arial" w:hAnsi="Arial" w:cs="Arial"/>
        </w:rPr>
        <w:t>cy, programme or budget changes.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A3" w:rsidRDefault="00B45CEC">
    <w:pPr>
      <w:pStyle w:val="Header"/>
    </w:pPr>
  </w:p>
  <w:p w:rsidR="00373AA3" w:rsidRDefault="00B45C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A2" w:rsidRDefault="00A74DA2" w:rsidP="00A74DA2">
    <w:pPr>
      <w:pStyle w:val="Header"/>
      <w:jc w:val="right"/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7136B69E" wp14:editId="5B08B74B">
          <wp:extent cx="1133475" cy="446329"/>
          <wp:effectExtent l="0" t="0" r="0" b="0"/>
          <wp:docPr id="1" name="Picture 1" descr="cid:image004.png@01D17395.D28CF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17395.D28CF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848" cy="44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AA3" w:rsidRDefault="00B45C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73"/>
    <w:multiLevelType w:val="hybridMultilevel"/>
    <w:tmpl w:val="5748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4C7"/>
    <w:multiLevelType w:val="hybridMultilevel"/>
    <w:tmpl w:val="6044AA10"/>
    <w:lvl w:ilvl="0" w:tplc="7076E90E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01BA"/>
    <w:multiLevelType w:val="hybridMultilevel"/>
    <w:tmpl w:val="AE3CB8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874402"/>
    <w:multiLevelType w:val="hybridMultilevel"/>
    <w:tmpl w:val="61B4D5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E52CB"/>
    <w:multiLevelType w:val="hybridMultilevel"/>
    <w:tmpl w:val="66542F36"/>
    <w:lvl w:ilvl="0" w:tplc="FBD4867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32CDB"/>
    <w:multiLevelType w:val="hybridMultilevel"/>
    <w:tmpl w:val="12F21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27E91"/>
    <w:multiLevelType w:val="hybridMultilevel"/>
    <w:tmpl w:val="899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858"/>
    <w:multiLevelType w:val="hybridMultilevel"/>
    <w:tmpl w:val="53AA1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D"/>
    <w:rsid w:val="00082397"/>
    <w:rsid w:val="000E6E43"/>
    <w:rsid w:val="00166A40"/>
    <w:rsid w:val="001761C8"/>
    <w:rsid w:val="001C773E"/>
    <w:rsid w:val="001F6B78"/>
    <w:rsid w:val="00271AD7"/>
    <w:rsid w:val="002A2F4D"/>
    <w:rsid w:val="002E2D38"/>
    <w:rsid w:val="0030422D"/>
    <w:rsid w:val="00373E89"/>
    <w:rsid w:val="0039421C"/>
    <w:rsid w:val="00483A31"/>
    <w:rsid w:val="00492EFD"/>
    <w:rsid w:val="00496241"/>
    <w:rsid w:val="00572260"/>
    <w:rsid w:val="00617A70"/>
    <w:rsid w:val="00643B30"/>
    <w:rsid w:val="00674615"/>
    <w:rsid w:val="00737B16"/>
    <w:rsid w:val="00834977"/>
    <w:rsid w:val="0092665D"/>
    <w:rsid w:val="00963D3F"/>
    <w:rsid w:val="00A17B42"/>
    <w:rsid w:val="00A74DA2"/>
    <w:rsid w:val="00A956EF"/>
    <w:rsid w:val="00AF2996"/>
    <w:rsid w:val="00B10AEE"/>
    <w:rsid w:val="00B2451B"/>
    <w:rsid w:val="00B45CEC"/>
    <w:rsid w:val="00B60233"/>
    <w:rsid w:val="00B63DCE"/>
    <w:rsid w:val="00C0352B"/>
    <w:rsid w:val="00C41F82"/>
    <w:rsid w:val="00D47405"/>
    <w:rsid w:val="00E53896"/>
    <w:rsid w:val="00EC6BD9"/>
    <w:rsid w:val="00EE3DD5"/>
    <w:rsid w:val="00EF1836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D"/>
  </w:style>
  <w:style w:type="paragraph" w:styleId="Header">
    <w:name w:val="header"/>
    <w:basedOn w:val="Normal"/>
    <w:link w:val="HeaderChar"/>
    <w:uiPriority w:val="99"/>
    <w:unhideWhenUsed/>
    <w:rsid w:val="002A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D"/>
  </w:style>
  <w:style w:type="character" w:styleId="PageNumber">
    <w:name w:val="page number"/>
    <w:basedOn w:val="DefaultParagraphFont"/>
    <w:rsid w:val="002A2F4D"/>
  </w:style>
  <w:style w:type="paragraph" w:styleId="FootnoteText">
    <w:name w:val="footnote text"/>
    <w:basedOn w:val="Normal"/>
    <w:link w:val="FootnoteTextChar"/>
    <w:rsid w:val="002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A2F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2A2F4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74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A40"/>
    <w:pPr>
      <w:ind w:left="720"/>
      <w:contextualSpacing/>
    </w:pPr>
  </w:style>
  <w:style w:type="paragraph" w:customStyle="1" w:styleId="nrlhtext">
    <w:name w:val="nrlhtext"/>
    <w:basedOn w:val="Normal"/>
    <w:uiPriority w:val="99"/>
    <w:rsid w:val="00166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6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D"/>
  </w:style>
  <w:style w:type="paragraph" w:styleId="Header">
    <w:name w:val="header"/>
    <w:basedOn w:val="Normal"/>
    <w:link w:val="HeaderChar"/>
    <w:uiPriority w:val="99"/>
    <w:unhideWhenUsed/>
    <w:rsid w:val="002A2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D"/>
  </w:style>
  <w:style w:type="character" w:styleId="PageNumber">
    <w:name w:val="page number"/>
    <w:basedOn w:val="DefaultParagraphFont"/>
    <w:rsid w:val="002A2F4D"/>
  </w:style>
  <w:style w:type="paragraph" w:styleId="FootnoteText">
    <w:name w:val="footnote text"/>
    <w:basedOn w:val="Normal"/>
    <w:link w:val="FootnoteTextChar"/>
    <w:rsid w:val="002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A2F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2A2F4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74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A40"/>
    <w:pPr>
      <w:ind w:left="720"/>
      <w:contextualSpacing/>
    </w:pPr>
  </w:style>
  <w:style w:type="paragraph" w:customStyle="1" w:styleId="nrlhtext">
    <w:name w:val="nrlhtext"/>
    <w:basedOn w:val="Normal"/>
    <w:uiPriority w:val="99"/>
    <w:rsid w:val="00166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6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nect/CorporateServices/HRonline/DIP/The-Public-Secto-Equality-Duty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versityImpactAssessment@networkrail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SHQ-SR1-F05\HQ07GROUPS\Diversity%20and%20Inclusion\Access%20and%20Inclusion\Diversity%20Impact%20Assessments\Forms%20and%20Templates\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versityImpactAssessment@networkrail.co.uk" TargetMode="External"/><Relationship Id="rId10" Type="http://schemas.openxmlformats.org/officeDocument/2006/relationships/hyperlink" Target="http://connectdocs/NetworkRail/Documents/CorporateServices/HR/InformationCentre/EmployeeHandbook/Network-Rail%27s-Everyone-Diversity-and-Inclusion-Strategy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nectdocs/NetworkRail/Documents/CorporateServices/HR/InformationCentre/EmployeeHandbook/Everyone%20Guide%20to%20Diversity%20Impact%20Assessments.pdf" TargetMode="External"/><Relationship Id="rId14" Type="http://schemas.openxmlformats.org/officeDocument/2006/relationships/hyperlink" Target="http://connect/CorporateServices/HRonline/DIP/The-Public-Secto-Equality-Duty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8E71.B2303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B3A0-F9C3-429C-8725-4D88EFEE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Impact Assessment Template</vt:lpstr>
    </vt:vector>
  </TitlesOfParts>
  <Company>Network Rail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Impact Assessment Template</dc:title>
  <dc:subject>Diversity Impact Assessment</dc:subject>
  <dc:creator>McAndrew Frances</dc:creator>
  <cp:keywords>Diversity Impact Assessment</cp:keywords>
  <cp:lastModifiedBy>Borien Sarah</cp:lastModifiedBy>
  <cp:revision>2</cp:revision>
  <dcterms:created xsi:type="dcterms:W3CDTF">2017-06-16T06:42:00Z</dcterms:created>
  <dcterms:modified xsi:type="dcterms:W3CDTF">2017-06-16T06:42:00Z</dcterms:modified>
</cp:coreProperties>
</file>